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040" w:rsidRPr="006C376A" w:rsidRDefault="00491A65" w:rsidP="00491A65">
      <w:pPr>
        <w:jc w:val="center"/>
        <w:rPr>
          <w:rFonts w:asciiTheme="minorEastAsia" w:hAnsiTheme="minorEastAsia" w:cs="仿宋_GB2312"/>
          <w:b/>
          <w:sz w:val="36"/>
          <w:szCs w:val="36"/>
        </w:rPr>
      </w:pPr>
      <w:r w:rsidRPr="006C376A">
        <w:rPr>
          <w:rFonts w:asciiTheme="minorEastAsia" w:hAnsiTheme="minorEastAsia" w:cs="仿宋_GB2312" w:hint="eastAsia"/>
          <w:b/>
          <w:sz w:val="36"/>
          <w:szCs w:val="36"/>
        </w:rPr>
        <w:t>关于《福州市社会化卫星定位运营服务商新增登记和服务考核管理暂行办法》</w:t>
      </w:r>
      <w:r w:rsidR="00883099">
        <w:rPr>
          <w:rFonts w:asciiTheme="minorEastAsia" w:hAnsiTheme="minorEastAsia" w:cs="仿宋_GB2312" w:hint="eastAsia"/>
          <w:b/>
          <w:sz w:val="36"/>
          <w:szCs w:val="36"/>
        </w:rPr>
        <w:t>的</w:t>
      </w:r>
      <w:r w:rsidR="00CF575F" w:rsidRPr="006C376A">
        <w:rPr>
          <w:rFonts w:asciiTheme="minorEastAsia" w:hAnsiTheme="minorEastAsia" w:hint="eastAsia"/>
          <w:b/>
          <w:sz w:val="36"/>
          <w:szCs w:val="36"/>
        </w:rPr>
        <w:t>政策解读</w:t>
      </w:r>
    </w:p>
    <w:p w:rsidR="004420FC" w:rsidRPr="006C376A" w:rsidRDefault="004420FC">
      <w:pPr>
        <w:rPr>
          <w:rFonts w:asciiTheme="majorEastAsia" w:eastAsiaTheme="majorEastAsia" w:hAnsiTheme="majorEastAsia"/>
          <w:b/>
          <w:sz w:val="36"/>
          <w:szCs w:val="36"/>
        </w:rPr>
      </w:pPr>
    </w:p>
    <w:p w:rsidR="00CF575F" w:rsidRPr="0059727F" w:rsidRDefault="00B33F3C" w:rsidP="000117FC">
      <w:pPr>
        <w:pStyle w:val="a5"/>
        <w:ind w:firstLineChars="200" w:firstLine="640"/>
        <w:jc w:val="left"/>
        <w:rPr>
          <w:rFonts w:ascii="仿宋" w:eastAsia="仿宋" w:hAnsi="仿宋"/>
          <w:b w:val="0"/>
        </w:rPr>
      </w:pPr>
      <w:r w:rsidRPr="0059727F">
        <w:rPr>
          <w:rFonts w:ascii="仿宋" w:eastAsia="仿宋" w:hAnsi="仿宋" w:cs="仿宋_GB2312" w:hint="eastAsia"/>
          <w:b w:val="0"/>
        </w:rPr>
        <w:t>2021年</w:t>
      </w:r>
      <w:r w:rsidR="005856A7" w:rsidRPr="0059727F">
        <w:rPr>
          <w:rFonts w:ascii="仿宋" w:eastAsia="仿宋" w:hAnsi="仿宋" w:cs="仿宋_GB2312" w:hint="eastAsia"/>
          <w:b w:val="0"/>
        </w:rPr>
        <w:t>9</w:t>
      </w:r>
      <w:r w:rsidRPr="0059727F">
        <w:rPr>
          <w:rFonts w:ascii="仿宋" w:eastAsia="仿宋" w:hAnsi="仿宋" w:cs="仿宋_GB2312" w:hint="eastAsia"/>
          <w:b w:val="0"/>
        </w:rPr>
        <w:t>月</w:t>
      </w:r>
      <w:r w:rsidR="005856A7" w:rsidRPr="0059727F">
        <w:rPr>
          <w:rFonts w:ascii="仿宋" w:eastAsia="仿宋" w:hAnsi="仿宋" w:cs="仿宋_GB2312" w:hint="eastAsia"/>
          <w:b w:val="0"/>
        </w:rPr>
        <w:t>3</w:t>
      </w:r>
      <w:r w:rsidRPr="0059727F">
        <w:rPr>
          <w:rFonts w:ascii="仿宋" w:eastAsia="仿宋" w:hAnsi="仿宋" w:cs="仿宋_GB2312" w:hint="eastAsia"/>
          <w:b w:val="0"/>
        </w:rPr>
        <w:t>日</w:t>
      </w:r>
      <w:r w:rsidR="0048074C">
        <w:rPr>
          <w:rFonts w:ascii="仿宋" w:eastAsia="仿宋" w:hAnsi="仿宋" w:cs="仿宋_GB2312" w:hint="eastAsia"/>
          <w:b w:val="0"/>
        </w:rPr>
        <w:t>，</w:t>
      </w:r>
      <w:r w:rsidR="00717AC3" w:rsidRPr="0059727F">
        <w:rPr>
          <w:rFonts w:ascii="仿宋" w:eastAsia="仿宋" w:hAnsi="仿宋" w:cs="仿宋_GB2312" w:hint="eastAsia"/>
          <w:b w:val="0"/>
        </w:rPr>
        <w:t>福州市道路运输事业发展中心</w:t>
      </w:r>
      <w:r w:rsidRPr="0059727F">
        <w:rPr>
          <w:rFonts w:ascii="仿宋" w:eastAsia="仿宋" w:hAnsi="仿宋" w:hint="eastAsia"/>
          <w:b w:val="0"/>
        </w:rPr>
        <w:t>对外发布了</w:t>
      </w:r>
      <w:r w:rsidRPr="0059727F">
        <w:rPr>
          <w:rFonts w:ascii="仿宋" w:eastAsia="仿宋" w:hAnsi="仿宋" w:cs="仿宋_GB2312" w:hint="eastAsia"/>
          <w:b w:val="0"/>
        </w:rPr>
        <w:t>《</w:t>
      </w:r>
      <w:r w:rsidR="009F1470" w:rsidRPr="0059727F">
        <w:rPr>
          <w:rFonts w:ascii="仿宋" w:eastAsia="仿宋" w:hAnsi="仿宋" w:cs="仿宋_GB2312" w:hint="eastAsia"/>
          <w:b w:val="0"/>
        </w:rPr>
        <w:t>福州市社会化卫星定位运营服务商新增登记和服务考核管理暂行办法</w:t>
      </w:r>
      <w:r w:rsidRPr="0059727F">
        <w:rPr>
          <w:rFonts w:ascii="仿宋" w:eastAsia="仿宋" w:hAnsi="仿宋" w:cs="仿宋_GB2312" w:hint="eastAsia"/>
          <w:b w:val="0"/>
        </w:rPr>
        <w:t>》（</w:t>
      </w:r>
      <w:r w:rsidR="00E85385" w:rsidRPr="0059727F">
        <w:rPr>
          <w:rFonts w:ascii="仿宋" w:eastAsia="仿宋" w:hAnsi="仿宋" w:cs="仿宋_GB2312" w:hint="eastAsia"/>
          <w:b w:val="0"/>
        </w:rPr>
        <w:t>以下简称《</w:t>
      </w:r>
      <w:r w:rsidR="00717AC3">
        <w:rPr>
          <w:rFonts w:ascii="仿宋" w:eastAsia="仿宋" w:hAnsi="仿宋" w:cs="仿宋_GB2312" w:hint="eastAsia"/>
          <w:b w:val="0"/>
        </w:rPr>
        <w:t>办法</w:t>
      </w:r>
      <w:r w:rsidR="00E85385" w:rsidRPr="0059727F">
        <w:rPr>
          <w:rFonts w:ascii="仿宋" w:eastAsia="仿宋" w:hAnsi="仿宋" w:cs="仿宋_GB2312" w:hint="eastAsia"/>
          <w:b w:val="0"/>
        </w:rPr>
        <w:t>》</w:t>
      </w:r>
      <w:r w:rsidRPr="0059727F">
        <w:rPr>
          <w:rFonts w:ascii="仿宋" w:eastAsia="仿宋" w:hAnsi="仿宋" w:cs="仿宋_GB2312" w:hint="eastAsia"/>
          <w:b w:val="0"/>
        </w:rPr>
        <w:t>），</w:t>
      </w:r>
      <w:r w:rsidR="003568AA" w:rsidRPr="0059727F">
        <w:rPr>
          <w:rFonts w:ascii="仿宋" w:eastAsia="仿宋" w:hAnsi="仿宋" w:cs="仿宋_GB2312" w:hint="eastAsia"/>
          <w:b w:val="0"/>
        </w:rPr>
        <w:t>为便于社会公众理解，做好贯彻实施工作，现将《</w:t>
      </w:r>
      <w:r w:rsidR="00717AC3">
        <w:rPr>
          <w:rFonts w:ascii="仿宋" w:eastAsia="仿宋" w:hAnsi="仿宋" w:cs="仿宋_GB2312" w:hint="eastAsia"/>
          <w:b w:val="0"/>
        </w:rPr>
        <w:t>办法</w:t>
      </w:r>
      <w:r w:rsidR="003568AA" w:rsidRPr="0059727F">
        <w:rPr>
          <w:rFonts w:ascii="仿宋" w:eastAsia="仿宋" w:hAnsi="仿宋" w:cs="仿宋_GB2312" w:hint="eastAsia"/>
          <w:b w:val="0"/>
        </w:rPr>
        <w:t>》的相关内容解读如下：</w:t>
      </w:r>
    </w:p>
    <w:p w:rsidR="00705347" w:rsidRPr="00883099" w:rsidRDefault="00705347" w:rsidP="00A63F75">
      <w:pPr>
        <w:spacing w:line="560" w:lineRule="exact"/>
        <w:ind w:firstLineChars="200" w:firstLine="640"/>
        <w:rPr>
          <w:rFonts w:ascii="黑体" w:eastAsia="黑体" w:hAnsi="黑体" w:cs="仿宋_GB2312"/>
          <w:sz w:val="32"/>
          <w:szCs w:val="32"/>
        </w:rPr>
      </w:pPr>
      <w:r w:rsidRPr="00883099">
        <w:rPr>
          <w:rFonts w:ascii="黑体" w:eastAsia="黑体" w:hAnsi="黑体" w:cs="仿宋_GB2312" w:hint="eastAsia"/>
          <w:sz w:val="32"/>
          <w:szCs w:val="32"/>
        </w:rPr>
        <w:t>一、背景</w:t>
      </w:r>
      <w:r w:rsidR="00F27C67" w:rsidRPr="00883099">
        <w:rPr>
          <w:rFonts w:ascii="黑体" w:eastAsia="黑体" w:hAnsi="黑体" w:cs="仿宋_GB2312" w:hint="eastAsia"/>
          <w:sz w:val="32"/>
          <w:szCs w:val="32"/>
        </w:rPr>
        <w:t>依据</w:t>
      </w:r>
    </w:p>
    <w:p w:rsidR="004063B4" w:rsidRPr="00256758" w:rsidRDefault="00D40CA9" w:rsidP="00256758">
      <w:pPr>
        <w:pStyle w:val="a5"/>
        <w:ind w:firstLineChars="200" w:firstLine="640"/>
        <w:jc w:val="left"/>
        <w:rPr>
          <w:rFonts w:ascii="仿宋" w:eastAsia="仿宋" w:hAnsi="仿宋"/>
          <w:b w:val="0"/>
        </w:rPr>
      </w:pPr>
      <w:r w:rsidRPr="00DE36FD">
        <w:rPr>
          <w:rFonts w:ascii="仿宋" w:eastAsia="仿宋" w:hAnsi="仿宋" w:cs="Times New Roman" w:hint="eastAsia"/>
          <w:b w:val="0"/>
        </w:rPr>
        <w:t>根据《道路运输车辆动态监督管理办法》、《福建省道路运输车辆动态监督管理实施办法》、《福建省道路运输车辆动态监督管理考核办法》、《福建省道路运输车辆动态监督管理标准化手册》</w:t>
      </w:r>
      <w:r w:rsidR="006962FA" w:rsidRPr="00DE36FD">
        <w:rPr>
          <w:rFonts w:ascii="仿宋" w:eastAsia="仿宋" w:hAnsi="仿宋" w:hint="eastAsia"/>
          <w:b w:val="0"/>
        </w:rPr>
        <w:t>等法律法规和规章规定</w:t>
      </w:r>
      <w:r w:rsidR="007C19E1" w:rsidRPr="00DE36FD">
        <w:rPr>
          <w:rFonts w:ascii="仿宋" w:eastAsia="仿宋" w:hAnsi="仿宋" w:cs="Times New Roman" w:hint="eastAsia"/>
          <w:b w:val="0"/>
        </w:rPr>
        <w:t>，</w:t>
      </w:r>
      <w:r w:rsidR="00B91B82">
        <w:rPr>
          <w:rFonts w:ascii="仿宋" w:eastAsia="仿宋" w:hAnsi="仿宋" w:hint="eastAsia"/>
          <w:b w:val="0"/>
        </w:rPr>
        <w:t>对有关社会化卫星定位运营服务商相关规定进行整合，明确</w:t>
      </w:r>
      <w:r w:rsidR="00DF47E4">
        <w:rPr>
          <w:rFonts w:ascii="仿宋" w:eastAsia="仿宋" w:hAnsi="仿宋" w:hint="eastAsia"/>
          <w:b w:val="0"/>
        </w:rPr>
        <w:t>福州市</w:t>
      </w:r>
      <w:r w:rsidR="004063B4" w:rsidRPr="00DE36FD">
        <w:rPr>
          <w:rFonts w:ascii="仿宋" w:eastAsia="仿宋" w:hAnsi="仿宋" w:hint="eastAsia"/>
          <w:b w:val="0"/>
        </w:rPr>
        <w:t>社会化卫星定位运营</w:t>
      </w:r>
      <w:r w:rsidR="00CA3736">
        <w:rPr>
          <w:rFonts w:ascii="仿宋" w:eastAsia="仿宋" w:hAnsi="仿宋" w:hint="eastAsia"/>
          <w:b w:val="0"/>
        </w:rPr>
        <w:t>服务</w:t>
      </w:r>
      <w:r w:rsidR="004063B4" w:rsidRPr="00DE36FD">
        <w:rPr>
          <w:rFonts w:ascii="仿宋" w:eastAsia="仿宋" w:hAnsi="仿宋" w:hint="eastAsia"/>
          <w:b w:val="0"/>
        </w:rPr>
        <w:t>商的</w:t>
      </w:r>
      <w:r w:rsidR="00DE36FD">
        <w:rPr>
          <w:rFonts w:ascii="仿宋" w:eastAsia="仿宋" w:hAnsi="仿宋" w:hint="eastAsia"/>
          <w:b w:val="0"/>
        </w:rPr>
        <w:t>新增登记、服务考核</w:t>
      </w:r>
      <w:r w:rsidR="006E4CB0">
        <w:rPr>
          <w:rFonts w:ascii="仿宋" w:eastAsia="仿宋" w:hAnsi="仿宋" w:hint="eastAsia"/>
          <w:b w:val="0"/>
        </w:rPr>
        <w:t>及</w:t>
      </w:r>
      <w:r w:rsidR="004063B4" w:rsidRPr="00DE36FD">
        <w:rPr>
          <w:rFonts w:ascii="仿宋" w:eastAsia="仿宋" w:hAnsi="仿宋" w:hint="eastAsia"/>
          <w:b w:val="0"/>
        </w:rPr>
        <w:t>结果运用</w:t>
      </w:r>
      <w:r w:rsidR="006E4CB0">
        <w:rPr>
          <w:rFonts w:ascii="仿宋" w:eastAsia="仿宋" w:hAnsi="仿宋" w:hint="eastAsia"/>
          <w:b w:val="0"/>
        </w:rPr>
        <w:t>、信息公示公开</w:t>
      </w:r>
      <w:r w:rsidR="0030366B">
        <w:rPr>
          <w:rFonts w:ascii="仿宋" w:eastAsia="仿宋" w:hAnsi="仿宋" w:hint="eastAsia"/>
          <w:b w:val="0"/>
        </w:rPr>
        <w:t>，形成</w:t>
      </w:r>
      <w:r w:rsidR="00082A6E">
        <w:rPr>
          <w:rFonts w:ascii="仿宋" w:eastAsia="仿宋" w:hAnsi="仿宋" w:hint="eastAsia"/>
          <w:b w:val="0"/>
        </w:rPr>
        <w:t>统一规范的</w:t>
      </w:r>
      <w:r w:rsidR="00082A6E">
        <w:rPr>
          <w:rFonts w:ascii="仿宋" w:eastAsia="仿宋" w:hAnsi="仿宋" w:cs="仿宋_GB2312" w:hint="eastAsia"/>
          <w:b w:val="0"/>
        </w:rPr>
        <w:t>管理</w:t>
      </w:r>
      <w:r w:rsidR="0030366B">
        <w:rPr>
          <w:rFonts w:ascii="仿宋" w:eastAsia="仿宋" w:hAnsi="仿宋" w:cs="仿宋_GB2312" w:hint="eastAsia"/>
          <w:b w:val="0"/>
        </w:rPr>
        <w:t>办法</w:t>
      </w:r>
      <w:r w:rsidR="00256758">
        <w:rPr>
          <w:rFonts w:ascii="仿宋" w:eastAsia="仿宋" w:hAnsi="仿宋" w:hint="eastAsia"/>
          <w:b w:val="0"/>
        </w:rPr>
        <w:t>。</w:t>
      </w:r>
    </w:p>
    <w:p w:rsidR="00F27C67" w:rsidRPr="00883099" w:rsidRDefault="00A3303E" w:rsidP="00A63F75">
      <w:pPr>
        <w:spacing w:line="560" w:lineRule="exact"/>
        <w:ind w:firstLineChars="200" w:firstLine="640"/>
        <w:rPr>
          <w:rFonts w:ascii="黑体" w:eastAsia="黑体" w:hAnsi="黑体" w:cs="仿宋_GB2312"/>
          <w:sz w:val="32"/>
          <w:szCs w:val="32"/>
        </w:rPr>
      </w:pPr>
      <w:r w:rsidRPr="00883099">
        <w:rPr>
          <w:rFonts w:ascii="黑体" w:eastAsia="黑体" w:hAnsi="黑体" w:cs="仿宋_GB2312" w:hint="eastAsia"/>
          <w:sz w:val="32"/>
          <w:szCs w:val="32"/>
        </w:rPr>
        <w:t>二、目标任务</w:t>
      </w:r>
    </w:p>
    <w:p w:rsidR="0045514E" w:rsidRPr="00CC1001" w:rsidRDefault="00EC183E" w:rsidP="00CC1001">
      <w:pPr>
        <w:pStyle w:val="a5"/>
        <w:ind w:firstLineChars="200" w:firstLine="640"/>
        <w:jc w:val="left"/>
        <w:rPr>
          <w:rFonts w:ascii="仿宋" w:eastAsia="仿宋" w:hAnsi="仿宋"/>
        </w:rPr>
      </w:pPr>
      <w:r>
        <w:rPr>
          <w:rFonts w:ascii="仿宋" w:eastAsia="仿宋" w:hAnsi="仿宋" w:cs="仿宋_GB2312" w:hint="eastAsia"/>
          <w:b w:val="0"/>
        </w:rPr>
        <w:t>依据</w:t>
      </w:r>
      <w:r w:rsidR="000437CB" w:rsidRPr="00CC1001">
        <w:rPr>
          <w:rFonts w:ascii="仿宋" w:eastAsia="仿宋" w:hAnsi="仿宋" w:cs="仿宋_GB2312" w:hint="eastAsia"/>
          <w:b w:val="0"/>
        </w:rPr>
        <w:t>上级政策文件</w:t>
      </w:r>
      <w:r w:rsidR="006E5277" w:rsidRPr="00CC1001">
        <w:rPr>
          <w:rFonts w:ascii="仿宋" w:eastAsia="仿宋" w:hAnsi="仿宋" w:cs="仿宋_GB2312" w:hint="eastAsia"/>
          <w:b w:val="0"/>
        </w:rPr>
        <w:t>，</w:t>
      </w:r>
      <w:r w:rsidR="00CC1001" w:rsidRPr="00CC1001">
        <w:rPr>
          <w:rFonts w:ascii="仿宋" w:eastAsia="仿宋" w:hAnsi="仿宋" w:hint="eastAsia"/>
          <w:b w:val="0"/>
        </w:rPr>
        <w:t>对</w:t>
      </w:r>
      <w:r w:rsidR="00464CD5">
        <w:rPr>
          <w:rFonts w:ascii="仿宋" w:eastAsia="仿宋" w:hAnsi="仿宋" w:hint="eastAsia"/>
          <w:b w:val="0"/>
        </w:rPr>
        <w:t>福州市</w:t>
      </w:r>
      <w:r w:rsidR="00CC1001" w:rsidRPr="00CC1001">
        <w:rPr>
          <w:rFonts w:ascii="仿宋" w:eastAsia="仿宋" w:hAnsi="仿宋" w:hint="eastAsia"/>
          <w:b w:val="0"/>
        </w:rPr>
        <w:t>社会化卫星定位运营服</w:t>
      </w:r>
      <w:r w:rsidR="00CC1001">
        <w:rPr>
          <w:rFonts w:ascii="仿宋" w:eastAsia="仿宋" w:hAnsi="仿宋" w:hint="eastAsia"/>
          <w:b w:val="0"/>
        </w:rPr>
        <w:t>务</w:t>
      </w:r>
      <w:r w:rsidR="00CC1001" w:rsidRPr="00DE36FD">
        <w:rPr>
          <w:rFonts w:ascii="仿宋" w:eastAsia="仿宋" w:hAnsi="仿宋" w:hint="eastAsia"/>
          <w:b w:val="0"/>
        </w:rPr>
        <w:t>商的</w:t>
      </w:r>
      <w:r w:rsidR="00CC1001">
        <w:rPr>
          <w:rFonts w:ascii="仿宋" w:eastAsia="仿宋" w:hAnsi="仿宋" w:hint="eastAsia"/>
          <w:b w:val="0"/>
        </w:rPr>
        <w:t>新增登记、服务</w:t>
      </w:r>
      <w:r w:rsidR="003B6B73">
        <w:rPr>
          <w:rFonts w:ascii="仿宋" w:eastAsia="仿宋" w:hAnsi="仿宋" w:hint="eastAsia"/>
          <w:b w:val="0"/>
        </w:rPr>
        <w:t>承诺、</w:t>
      </w:r>
      <w:r w:rsidR="00CC1001">
        <w:rPr>
          <w:rFonts w:ascii="仿宋" w:eastAsia="仿宋" w:hAnsi="仿宋" w:hint="eastAsia"/>
          <w:b w:val="0"/>
        </w:rPr>
        <w:t>考核及</w:t>
      </w:r>
      <w:r w:rsidR="00CC1001" w:rsidRPr="00DE36FD">
        <w:rPr>
          <w:rFonts w:ascii="仿宋" w:eastAsia="仿宋" w:hAnsi="仿宋" w:hint="eastAsia"/>
          <w:b w:val="0"/>
        </w:rPr>
        <w:t>结果运用</w:t>
      </w:r>
      <w:r w:rsidR="00CC1001">
        <w:rPr>
          <w:rFonts w:ascii="仿宋" w:eastAsia="仿宋" w:hAnsi="仿宋" w:hint="eastAsia"/>
          <w:b w:val="0"/>
        </w:rPr>
        <w:t>、</w:t>
      </w:r>
      <w:r w:rsidR="006C764E">
        <w:rPr>
          <w:rFonts w:ascii="仿宋" w:eastAsia="仿宋" w:hAnsi="仿宋" w:hint="eastAsia"/>
          <w:b w:val="0"/>
        </w:rPr>
        <w:t>信息公示</w:t>
      </w:r>
      <w:r w:rsidR="00CC1001">
        <w:rPr>
          <w:rFonts w:ascii="仿宋" w:eastAsia="仿宋" w:hAnsi="仿宋" w:hint="eastAsia"/>
          <w:b w:val="0"/>
        </w:rPr>
        <w:t>等</w:t>
      </w:r>
      <w:r w:rsidR="00857EB6">
        <w:rPr>
          <w:rFonts w:ascii="仿宋" w:eastAsia="仿宋" w:hAnsi="仿宋" w:hint="eastAsia"/>
          <w:b w:val="0"/>
        </w:rPr>
        <w:t>事项</w:t>
      </w:r>
      <w:r w:rsidR="00CC1001">
        <w:rPr>
          <w:rFonts w:ascii="仿宋" w:eastAsia="仿宋" w:hAnsi="仿宋" w:hint="eastAsia"/>
          <w:b w:val="0"/>
        </w:rPr>
        <w:t>进行了明确，旨在进一步规范监督管理流程，</w:t>
      </w:r>
      <w:r w:rsidR="00CC1001">
        <w:rPr>
          <w:rFonts w:ascii="仿宋" w:eastAsia="仿宋" w:hAnsi="仿宋" w:cs="仿宋_GB2312" w:hint="eastAsia"/>
          <w:b w:val="0"/>
        </w:rPr>
        <w:t>加强事中事后监管和信息</w:t>
      </w:r>
      <w:r w:rsidR="009958EC">
        <w:rPr>
          <w:rFonts w:ascii="仿宋" w:eastAsia="仿宋" w:hAnsi="仿宋" w:cs="仿宋_GB2312" w:hint="eastAsia"/>
          <w:b w:val="0"/>
        </w:rPr>
        <w:t>透明</w:t>
      </w:r>
      <w:r w:rsidR="00CC1001">
        <w:rPr>
          <w:rFonts w:ascii="仿宋" w:eastAsia="仿宋" w:hAnsi="仿宋" w:cs="仿宋_GB2312" w:hint="eastAsia"/>
          <w:b w:val="0"/>
        </w:rPr>
        <w:t>公开</w:t>
      </w:r>
      <w:r w:rsidR="00CC1001" w:rsidRPr="00CC1001">
        <w:rPr>
          <w:rFonts w:ascii="仿宋" w:eastAsia="仿宋" w:hAnsi="仿宋" w:hint="eastAsia"/>
          <w:b w:val="0"/>
        </w:rPr>
        <w:t>，</w:t>
      </w:r>
      <w:r w:rsidR="00CC1001">
        <w:rPr>
          <w:rFonts w:ascii="仿宋" w:eastAsia="仿宋" w:hAnsi="仿宋" w:hint="eastAsia"/>
          <w:b w:val="0"/>
        </w:rPr>
        <w:t>引导</w:t>
      </w:r>
      <w:r w:rsidR="003B0767">
        <w:rPr>
          <w:rFonts w:ascii="仿宋" w:eastAsia="仿宋" w:hAnsi="仿宋" w:hint="eastAsia"/>
          <w:b w:val="0"/>
        </w:rPr>
        <w:t>道路运输车辆</w:t>
      </w:r>
      <w:r w:rsidR="00CC1001">
        <w:rPr>
          <w:rFonts w:ascii="仿宋" w:eastAsia="仿宋" w:hAnsi="仿宋" w:hint="eastAsia"/>
          <w:b w:val="0"/>
        </w:rPr>
        <w:t>社会化卫星定位市场健</w:t>
      </w:r>
      <w:r w:rsidR="00CC1001" w:rsidRPr="00877D96">
        <w:rPr>
          <w:rFonts w:ascii="仿宋" w:eastAsia="仿宋" w:hAnsi="仿宋" w:hint="eastAsia"/>
          <w:b w:val="0"/>
        </w:rPr>
        <w:t>康</w:t>
      </w:r>
      <w:r w:rsidR="00CC1001">
        <w:rPr>
          <w:rFonts w:ascii="仿宋" w:eastAsia="仿宋" w:hAnsi="仿宋" w:hint="eastAsia"/>
          <w:b w:val="0"/>
        </w:rPr>
        <w:t>有序</w:t>
      </w:r>
      <w:r w:rsidR="00CC1001" w:rsidRPr="00877D96">
        <w:rPr>
          <w:rFonts w:ascii="仿宋" w:eastAsia="仿宋" w:hAnsi="仿宋" w:hint="eastAsia"/>
          <w:b w:val="0"/>
        </w:rPr>
        <w:t>发展 。</w:t>
      </w:r>
    </w:p>
    <w:p w:rsidR="00687F4E" w:rsidRPr="00883099" w:rsidRDefault="006E5277" w:rsidP="00687F4E">
      <w:pPr>
        <w:spacing w:line="560" w:lineRule="exact"/>
        <w:ind w:firstLineChars="200" w:firstLine="640"/>
        <w:jc w:val="left"/>
        <w:rPr>
          <w:rFonts w:ascii="黑体" w:eastAsia="黑体" w:hAnsi="黑体" w:cs="楷体_GB2312"/>
          <w:sz w:val="32"/>
          <w:szCs w:val="32"/>
        </w:rPr>
      </w:pPr>
      <w:r w:rsidRPr="00883099">
        <w:rPr>
          <w:rFonts w:ascii="黑体" w:eastAsia="黑体" w:hAnsi="黑体" w:cs="仿宋_GB2312" w:hint="eastAsia"/>
          <w:sz w:val="32"/>
          <w:szCs w:val="32"/>
        </w:rPr>
        <w:lastRenderedPageBreak/>
        <w:t>三、工作进展</w:t>
      </w:r>
    </w:p>
    <w:p w:rsidR="00687F4E" w:rsidRPr="00687F4E" w:rsidRDefault="00687F4E" w:rsidP="00687F4E">
      <w:pPr>
        <w:spacing w:line="560" w:lineRule="exact"/>
        <w:ind w:firstLineChars="200" w:firstLine="640"/>
        <w:jc w:val="left"/>
        <w:rPr>
          <w:rFonts w:ascii="仿宋" w:eastAsia="仿宋" w:hAnsi="仿宋" w:cs="仿宋_GB2312"/>
          <w:sz w:val="32"/>
          <w:szCs w:val="32"/>
        </w:rPr>
      </w:pPr>
      <w:r w:rsidRPr="007B7096">
        <w:rPr>
          <w:rFonts w:ascii="仿宋" w:eastAsia="仿宋" w:hAnsi="仿宋" w:cs="仿宋_GB2312" w:hint="eastAsia"/>
          <w:sz w:val="32"/>
          <w:szCs w:val="32"/>
        </w:rPr>
        <w:t>2021年</w:t>
      </w:r>
      <w:r>
        <w:rPr>
          <w:rFonts w:ascii="仿宋" w:eastAsia="仿宋" w:hAnsi="仿宋" w:cs="仿宋_GB2312" w:hint="eastAsia"/>
          <w:sz w:val="32"/>
          <w:szCs w:val="32"/>
        </w:rPr>
        <w:t>7</w:t>
      </w:r>
      <w:r w:rsidR="00322D66">
        <w:rPr>
          <w:rFonts w:ascii="仿宋" w:eastAsia="仿宋" w:hAnsi="仿宋" w:cs="仿宋_GB2312" w:hint="eastAsia"/>
          <w:sz w:val="32"/>
          <w:szCs w:val="32"/>
        </w:rPr>
        <w:t>月形成</w:t>
      </w:r>
      <w:r w:rsidRPr="007B7096">
        <w:rPr>
          <w:rFonts w:ascii="仿宋" w:eastAsia="仿宋" w:hAnsi="仿宋" w:cs="仿宋_GB2312" w:hint="eastAsia"/>
          <w:sz w:val="32"/>
          <w:szCs w:val="32"/>
        </w:rPr>
        <w:t>初稿</w:t>
      </w:r>
      <w:r>
        <w:rPr>
          <w:rFonts w:ascii="仿宋" w:eastAsia="仿宋" w:hAnsi="仿宋" w:cs="仿宋_GB2312" w:hint="eastAsia"/>
          <w:sz w:val="32"/>
          <w:szCs w:val="32"/>
        </w:rPr>
        <w:t>，</w:t>
      </w:r>
      <w:r w:rsidRPr="007B7096">
        <w:rPr>
          <w:rFonts w:ascii="仿宋" w:eastAsia="仿宋" w:hAnsi="仿宋" w:cs="仿宋_GB2312" w:hint="eastAsia"/>
          <w:sz w:val="32"/>
          <w:szCs w:val="32"/>
        </w:rPr>
        <w:t>对福州辖区卫星定位运营</w:t>
      </w:r>
      <w:r w:rsidR="00953EB9">
        <w:rPr>
          <w:rFonts w:ascii="仿宋" w:eastAsia="仿宋" w:hAnsi="仿宋" w:cs="仿宋_GB2312" w:hint="eastAsia"/>
          <w:sz w:val="32"/>
          <w:szCs w:val="32"/>
        </w:rPr>
        <w:t>服务</w:t>
      </w:r>
      <w:r w:rsidRPr="007B7096">
        <w:rPr>
          <w:rFonts w:ascii="仿宋" w:eastAsia="仿宋" w:hAnsi="仿宋" w:cs="仿宋_GB2312" w:hint="eastAsia"/>
          <w:sz w:val="32"/>
          <w:szCs w:val="32"/>
        </w:rPr>
        <w:t>商</w:t>
      </w:r>
      <w:r>
        <w:rPr>
          <w:rFonts w:ascii="仿宋" w:eastAsia="仿宋" w:hAnsi="仿宋" w:cs="仿宋_GB2312" w:hint="eastAsia"/>
          <w:sz w:val="32"/>
          <w:szCs w:val="32"/>
        </w:rPr>
        <w:t>企业进行调研、交流座谈和意见征集。</w:t>
      </w:r>
      <w:r w:rsidRPr="007B7096">
        <w:rPr>
          <w:rFonts w:ascii="仿宋" w:eastAsia="仿宋" w:hAnsi="仿宋" w:cs="仿宋_GB2312" w:hint="eastAsia"/>
          <w:color w:val="000000"/>
          <w:sz w:val="32"/>
          <w:szCs w:val="32"/>
        </w:rPr>
        <w:t xml:space="preserve"> </w:t>
      </w:r>
    </w:p>
    <w:p w:rsidR="00687F4E" w:rsidRDefault="00687F4E" w:rsidP="00687F4E">
      <w:pPr>
        <w:spacing w:line="560" w:lineRule="exact"/>
        <w:ind w:firstLineChars="200" w:firstLine="640"/>
        <w:jc w:val="left"/>
        <w:rPr>
          <w:rFonts w:ascii="仿宋" w:eastAsia="仿宋" w:hAnsi="仿宋"/>
          <w:sz w:val="32"/>
          <w:szCs w:val="32"/>
        </w:rPr>
      </w:pPr>
      <w:r w:rsidRPr="007B7096">
        <w:rPr>
          <w:rFonts w:ascii="仿宋" w:eastAsia="仿宋" w:hAnsi="仿宋" w:cs="Times New Roman" w:hint="eastAsia"/>
          <w:sz w:val="32"/>
          <w:szCs w:val="32"/>
        </w:rPr>
        <w:t>2021年</w:t>
      </w:r>
      <w:r>
        <w:rPr>
          <w:rFonts w:ascii="仿宋" w:eastAsia="仿宋" w:hAnsi="仿宋" w:cs="Times New Roman" w:hint="eastAsia"/>
          <w:sz w:val="32"/>
          <w:szCs w:val="32"/>
        </w:rPr>
        <w:t>8</w:t>
      </w:r>
      <w:r w:rsidRPr="007B7096">
        <w:rPr>
          <w:rFonts w:ascii="仿宋" w:eastAsia="仿宋" w:hAnsi="仿宋" w:cs="Times New Roman" w:hint="eastAsia"/>
          <w:sz w:val="32"/>
          <w:szCs w:val="32"/>
        </w:rPr>
        <w:t>月18日-25日</w:t>
      </w:r>
      <w:r w:rsidR="00FF7741" w:rsidRPr="00FF7741">
        <w:rPr>
          <w:rFonts w:ascii="仿宋" w:eastAsia="仿宋" w:hAnsi="仿宋" w:cs="仿宋_GB2312" w:hint="eastAsia"/>
          <w:sz w:val="32"/>
          <w:szCs w:val="32"/>
        </w:rPr>
        <w:t>《办法》</w:t>
      </w:r>
      <w:r w:rsidRPr="007B7096">
        <w:rPr>
          <w:rFonts w:ascii="仿宋" w:eastAsia="仿宋" w:hAnsi="仿宋" w:cs="Times New Roman" w:hint="eastAsia"/>
          <w:sz w:val="32"/>
          <w:szCs w:val="32"/>
        </w:rPr>
        <w:t>(征求意见稿)，向全社会公开征求意见。</w:t>
      </w:r>
    </w:p>
    <w:p w:rsidR="00687F4E" w:rsidRDefault="00687F4E" w:rsidP="00687F4E">
      <w:pPr>
        <w:spacing w:line="560" w:lineRule="exact"/>
        <w:ind w:firstLineChars="200" w:firstLine="640"/>
        <w:jc w:val="left"/>
        <w:rPr>
          <w:rFonts w:ascii="仿宋" w:eastAsia="仿宋" w:hAnsi="仿宋" w:cs="Times New Roman"/>
          <w:sz w:val="32"/>
          <w:szCs w:val="32"/>
        </w:rPr>
      </w:pPr>
      <w:r>
        <w:rPr>
          <w:rFonts w:ascii="仿宋" w:eastAsia="仿宋" w:hAnsi="仿宋" w:cs="楷体_GB2312" w:hint="eastAsia"/>
          <w:sz w:val="32"/>
          <w:szCs w:val="32"/>
        </w:rPr>
        <w:t>2021年8</w:t>
      </w:r>
      <w:r w:rsidRPr="007B7096">
        <w:rPr>
          <w:rFonts w:ascii="仿宋" w:eastAsia="仿宋" w:hAnsi="仿宋" w:cs="仿宋_GB2312" w:hint="eastAsia"/>
          <w:color w:val="000000"/>
          <w:sz w:val="32"/>
          <w:szCs w:val="32"/>
        </w:rPr>
        <w:t>月25日，中心法律顾问对</w:t>
      </w:r>
      <w:r w:rsidR="00FF7741" w:rsidRPr="00FF7741">
        <w:rPr>
          <w:rFonts w:ascii="仿宋" w:eastAsia="仿宋" w:hAnsi="仿宋" w:cs="仿宋_GB2312" w:hint="eastAsia"/>
          <w:sz w:val="32"/>
          <w:szCs w:val="32"/>
        </w:rPr>
        <w:t>《办法》</w:t>
      </w:r>
      <w:r w:rsidRPr="007B7096">
        <w:rPr>
          <w:rFonts w:ascii="仿宋" w:eastAsia="仿宋" w:hAnsi="仿宋" w:cs="仿宋_GB2312" w:hint="eastAsia"/>
          <w:color w:val="000000"/>
          <w:sz w:val="32"/>
          <w:szCs w:val="32"/>
        </w:rPr>
        <w:t>进行合法性审查和公平竞争审查，并出具相关书面意见</w:t>
      </w:r>
      <w:r>
        <w:rPr>
          <w:rFonts w:ascii="仿宋" w:eastAsia="仿宋" w:hAnsi="仿宋" w:cs="仿宋_GB2312" w:hint="eastAsia"/>
          <w:color w:val="000000"/>
          <w:sz w:val="32"/>
          <w:szCs w:val="32"/>
        </w:rPr>
        <w:t>，</w:t>
      </w:r>
      <w:r w:rsidRPr="007B7096">
        <w:rPr>
          <w:rFonts w:ascii="仿宋" w:eastAsia="仿宋" w:hAnsi="仿宋" w:cs="Times New Roman" w:hint="eastAsia"/>
          <w:sz w:val="32"/>
          <w:szCs w:val="32"/>
        </w:rPr>
        <w:t>意见认为，该办法不具有排除、限制市场竞争的效果。</w:t>
      </w:r>
    </w:p>
    <w:p w:rsidR="00687F4E" w:rsidRPr="00687F4E" w:rsidRDefault="00687F4E" w:rsidP="00687F4E">
      <w:pPr>
        <w:spacing w:line="560" w:lineRule="exact"/>
        <w:ind w:firstLineChars="200" w:firstLine="640"/>
        <w:jc w:val="left"/>
        <w:rPr>
          <w:rFonts w:ascii="仿宋" w:eastAsia="仿宋" w:hAnsi="仿宋"/>
          <w:sz w:val="32"/>
          <w:szCs w:val="32"/>
        </w:rPr>
      </w:pPr>
      <w:r>
        <w:rPr>
          <w:rFonts w:ascii="仿宋" w:eastAsia="仿宋" w:hAnsi="仿宋" w:cs="楷体_GB2312" w:hint="eastAsia"/>
          <w:sz w:val="32"/>
          <w:szCs w:val="32"/>
        </w:rPr>
        <w:t>2021年8</w:t>
      </w:r>
      <w:r w:rsidRPr="007B7096">
        <w:rPr>
          <w:rFonts w:ascii="仿宋" w:eastAsia="仿宋" w:hAnsi="仿宋" w:cs="仿宋_GB2312" w:hint="eastAsia"/>
          <w:color w:val="000000"/>
          <w:sz w:val="32"/>
          <w:szCs w:val="32"/>
        </w:rPr>
        <w:t>月25日</w:t>
      </w:r>
      <w:r w:rsidR="00FF7741" w:rsidRPr="00FF7741">
        <w:rPr>
          <w:rFonts w:ascii="仿宋" w:eastAsia="仿宋" w:hAnsi="仿宋" w:cs="仿宋_GB2312" w:hint="eastAsia"/>
          <w:sz w:val="32"/>
          <w:szCs w:val="32"/>
        </w:rPr>
        <w:t>《办法》</w:t>
      </w:r>
      <w:r>
        <w:rPr>
          <w:rFonts w:ascii="仿宋" w:eastAsia="仿宋" w:hAnsi="仿宋" w:cs="仿宋_GB2312" w:hint="eastAsia"/>
          <w:color w:val="000000"/>
          <w:sz w:val="32"/>
          <w:szCs w:val="32"/>
        </w:rPr>
        <w:t>提请中心主任办公会</w:t>
      </w:r>
      <w:r>
        <w:rPr>
          <w:rFonts w:ascii="仿宋" w:eastAsia="仿宋" w:hAnsi="仿宋" w:cs="Times New Roman" w:hint="eastAsia"/>
          <w:sz w:val="32"/>
          <w:szCs w:val="32"/>
        </w:rPr>
        <w:t>集体研究</w:t>
      </w:r>
      <w:r>
        <w:rPr>
          <w:rFonts w:ascii="仿宋" w:eastAsia="仿宋" w:hAnsi="仿宋" w:hint="eastAsia"/>
          <w:sz w:val="32"/>
          <w:szCs w:val="32"/>
        </w:rPr>
        <w:t>审议通过。</w:t>
      </w:r>
    </w:p>
    <w:p w:rsidR="006E5277" w:rsidRPr="00883099" w:rsidRDefault="006E5277" w:rsidP="006E5277">
      <w:pPr>
        <w:spacing w:line="560" w:lineRule="exact"/>
        <w:ind w:firstLineChars="200" w:firstLine="640"/>
        <w:rPr>
          <w:rFonts w:ascii="黑体" w:eastAsia="黑体" w:hAnsi="黑体" w:cs="仿宋_GB2312"/>
          <w:sz w:val="32"/>
          <w:szCs w:val="32"/>
        </w:rPr>
      </w:pPr>
      <w:r w:rsidRPr="00883099">
        <w:rPr>
          <w:rFonts w:ascii="黑体" w:eastAsia="黑体" w:hAnsi="黑体" w:cs="仿宋_GB2312" w:hint="eastAsia"/>
          <w:sz w:val="32"/>
          <w:szCs w:val="32"/>
        </w:rPr>
        <w:t>四、范围期限</w:t>
      </w:r>
    </w:p>
    <w:p w:rsidR="00687F4E" w:rsidRPr="000437CB" w:rsidRDefault="00FF7741" w:rsidP="000437CB">
      <w:pPr>
        <w:spacing w:line="560" w:lineRule="exact"/>
        <w:ind w:firstLineChars="196" w:firstLine="627"/>
        <w:jc w:val="left"/>
        <w:rPr>
          <w:rFonts w:ascii="仿宋" w:eastAsia="仿宋" w:hAnsi="仿宋" w:cs="仿宋"/>
          <w:bCs/>
          <w:color w:val="000000"/>
          <w:sz w:val="32"/>
          <w:szCs w:val="32"/>
        </w:rPr>
      </w:pPr>
      <w:r>
        <w:rPr>
          <w:rFonts w:ascii="仿宋" w:eastAsia="仿宋" w:hAnsi="仿宋" w:cs="仿宋_GB2312" w:hint="eastAsia"/>
          <w:sz w:val="32"/>
          <w:szCs w:val="32"/>
        </w:rPr>
        <w:t>本</w:t>
      </w:r>
      <w:r w:rsidRPr="00FF7741">
        <w:rPr>
          <w:rFonts w:ascii="仿宋" w:eastAsia="仿宋" w:hAnsi="仿宋" w:cs="仿宋_GB2312" w:hint="eastAsia"/>
          <w:sz w:val="32"/>
          <w:szCs w:val="32"/>
        </w:rPr>
        <w:t>《办法》</w:t>
      </w:r>
      <w:r w:rsidR="000437CB" w:rsidRPr="000437CB">
        <w:rPr>
          <w:rFonts w:ascii="仿宋" w:eastAsia="仿宋" w:hAnsi="仿宋" w:cs="仿宋" w:hint="eastAsia"/>
          <w:bCs/>
          <w:color w:val="000000"/>
          <w:sz w:val="32"/>
          <w:szCs w:val="32"/>
        </w:rPr>
        <w:t>自印发之日</w:t>
      </w:r>
      <w:r w:rsidR="000437CB" w:rsidRPr="000437CB">
        <w:rPr>
          <w:rFonts w:ascii="仿宋" w:eastAsia="仿宋" w:hAnsi="仿宋" w:cs="仿宋" w:hint="eastAsia"/>
          <w:bCs/>
          <w:sz w:val="32"/>
          <w:szCs w:val="32"/>
        </w:rPr>
        <w:t>施行，有效期三年。如遇上级政策调整，以上级文件规定为准。</w:t>
      </w:r>
    </w:p>
    <w:p w:rsidR="006E5277" w:rsidRPr="00883099" w:rsidRDefault="00877D96" w:rsidP="006E5277">
      <w:pPr>
        <w:spacing w:line="560" w:lineRule="exact"/>
        <w:ind w:firstLineChars="200" w:firstLine="640"/>
        <w:rPr>
          <w:rFonts w:ascii="黑体" w:eastAsia="黑体" w:hAnsi="黑体" w:cs="仿宋_GB2312"/>
          <w:sz w:val="32"/>
          <w:szCs w:val="32"/>
        </w:rPr>
      </w:pPr>
      <w:r w:rsidRPr="00883099">
        <w:rPr>
          <w:rFonts w:ascii="黑体" w:eastAsia="黑体" w:hAnsi="黑体" w:cs="仿宋_GB2312" w:hint="eastAsia"/>
          <w:sz w:val="32"/>
          <w:szCs w:val="32"/>
        </w:rPr>
        <w:t>五</w:t>
      </w:r>
      <w:r w:rsidR="00AD61F1" w:rsidRPr="00883099">
        <w:rPr>
          <w:rFonts w:ascii="黑体" w:eastAsia="黑体" w:hAnsi="黑体" w:cs="仿宋_GB2312" w:hint="eastAsia"/>
          <w:sz w:val="32"/>
          <w:szCs w:val="32"/>
        </w:rPr>
        <w:t>、主要内容</w:t>
      </w:r>
      <w:r w:rsidR="006E5277" w:rsidRPr="00883099">
        <w:rPr>
          <w:rFonts w:ascii="黑体" w:eastAsia="黑体" w:hAnsi="黑体" w:cs="黑体"/>
          <w:sz w:val="32"/>
          <w:szCs w:val="32"/>
        </w:rPr>
        <w:tab/>
      </w:r>
    </w:p>
    <w:p w:rsidR="006E5277" w:rsidRPr="007B7096" w:rsidRDefault="006E5277" w:rsidP="006E5277">
      <w:pPr>
        <w:spacing w:line="560" w:lineRule="exact"/>
        <w:ind w:firstLineChars="200" w:firstLine="640"/>
        <w:jc w:val="left"/>
        <w:rPr>
          <w:rFonts w:ascii="仿宋" w:eastAsia="仿宋" w:hAnsi="仿宋" w:cs="仿宋_GB2312"/>
          <w:sz w:val="32"/>
          <w:szCs w:val="32"/>
        </w:rPr>
      </w:pPr>
      <w:r w:rsidRPr="00055F8F">
        <w:rPr>
          <w:rFonts w:ascii="楷体_GB2312" w:eastAsia="楷体_GB2312" w:hAnsi="仿宋" w:cs="楷体_GB2312" w:hint="eastAsia"/>
          <w:sz w:val="32"/>
          <w:szCs w:val="32"/>
        </w:rPr>
        <w:t>（一）</w:t>
      </w:r>
      <w:r w:rsidRPr="00055F8F">
        <w:rPr>
          <w:rFonts w:ascii="楷体_GB2312" w:eastAsia="楷体_GB2312" w:hAnsi="仿宋" w:cs="仿宋_GB2312" w:hint="eastAsia"/>
          <w:sz w:val="32"/>
          <w:szCs w:val="32"/>
        </w:rPr>
        <w:t>新增登记</w:t>
      </w:r>
      <w:r w:rsidRPr="00055F8F">
        <w:rPr>
          <w:rFonts w:ascii="楷体_GB2312" w:eastAsia="楷体_GB2312" w:hAnsi="仿宋" w:cs="楷体_GB2312" w:hint="eastAsia"/>
          <w:sz w:val="32"/>
          <w:szCs w:val="32"/>
        </w:rPr>
        <w:t>。</w:t>
      </w:r>
      <w:r w:rsidRPr="007B7096">
        <w:rPr>
          <w:rFonts w:ascii="仿宋" w:eastAsia="仿宋" w:hAnsi="仿宋" w:cs="仿宋_GB2312" w:hint="eastAsia"/>
          <w:sz w:val="32"/>
          <w:szCs w:val="32"/>
        </w:rPr>
        <w:t>明确了拟进入福州辖区开展道路运输车辆卫星定位运营服务相关程序，包括申请材料、运营服务</w:t>
      </w:r>
      <w:r w:rsidR="00320ACA">
        <w:rPr>
          <w:rFonts w:ascii="仿宋" w:eastAsia="仿宋" w:hAnsi="仿宋" w:cs="仿宋_GB2312" w:hint="eastAsia"/>
          <w:sz w:val="32"/>
          <w:szCs w:val="32"/>
        </w:rPr>
        <w:t>条件</w:t>
      </w:r>
      <w:r w:rsidRPr="007B7096">
        <w:rPr>
          <w:rFonts w:ascii="仿宋" w:eastAsia="仿宋" w:hAnsi="仿宋" w:cs="仿宋_GB2312" w:hint="eastAsia"/>
          <w:sz w:val="32"/>
          <w:szCs w:val="32"/>
        </w:rPr>
        <w:t>核实标准、新增登记表格等。</w:t>
      </w:r>
    </w:p>
    <w:p w:rsidR="006E5277" w:rsidRPr="007B7096" w:rsidRDefault="006E5277" w:rsidP="006E5277">
      <w:pPr>
        <w:spacing w:line="560" w:lineRule="exact"/>
        <w:ind w:firstLineChars="200" w:firstLine="640"/>
        <w:jc w:val="left"/>
        <w:rPr>
          <w:rFonts w:ascii="仿宋" w:eastAsia="仿宋" w:hAnsi="仿宋" w:cs="仿宋_GB2312"/>
          <w:sz w:val="32"/>
          <w:szCs w:val="32"/>
        </w:rPr>
      </w:pPr>
      <w:r w:rsidRPr="00055F8F">
        <w:rPr>
          <w:rFonts w:ascii="楷体_GB2312" w:eastAsia="楷体_GB2312" w:hAnsi="仿宋" w:cs="楷体_GB2312" w:hint="eastAsia"/>
          <w:sz w:val="32"/>
          <w:szCs w:val="32"/>
        </w:rPr>
        <w:t>（二）服务考核。</w:t>
      </w:r>
      <w:r w:rsidRPr="007B7096">
        <w:rPr>
          <w:rFonts w:ascii="仿宋" w:eastAsia="仿宋" w:hAnsi="仿宋" w:cs="仿宋_GB2312" w:hint="eastAsia"/>
          <w:color w:val="000000"/>
          <w:sz w:val="32"/>
          <w:szCs w:val="32"/>
        </w:rPr>
        <w:t>根据福建省道路运输车辆动态监管考核办法，明确了社会化卫星定位运营服务商的考核周期、计分标准、考核内容。</w:t>
      </w:r>
    </w:p>
    <w:p w:rsidR="006E5277" w:rsidRPr="007B7096" w:rsidRDefault="006E5277" w:rsidP="006E5277">
      <w:pPr>
        <w:spacing w:line="560" w:lineRule="exact"/>
        <w:ind w:firstLineChars="200" w:firstLine="640"/>
        <w:jc w:val="left"/>
        <w:rPr>
          <w:rFonts w:ascii="仿宋" w:eastAsia="仿宋" w:hAnsi="仿宋" w:cs="仿宋_GB2312"/>
          <w:sz w:val="32"/>
          <w:szCs w:val="32"/>
        </w:rPr>
      </w:pPr>
      <w:r w:rsidRPr="00055F8F">
        <w:rPr>
          <w:rFonts w:ascii="楷体_GB2312" w:eastAsia="楷体_GB2312" w:hAnsi="仿宋" w:cs="楷体_GB2312" w:hint="eastAsia"/>
          <w:sz w:val="32"/>
          <w:szCs w:val="32"/>
        </w:rPr>
        <w:t>（三）公开公示。</w:t>
      </w:r>
      <w:r w:rsidRPr="007B7096">
        <w:rPr>
          <w:rFonts w:ascii="仿宋" w:eastAsia="仿宋" w:hAnsi="仿宋" w:cs="仿宋_GB2312" w:hint="eastAsia"/>
          <w:sz w:val="32"/>
          <w:szCs w:val="32"/>
        </w:rPr>
        <w:t>明确了对卫星定位运营商的新增登记、服务考核结果定期在</w:t>
      </w:r>
      <w:r w:rsidR="00162676">
        <w:rPr>
          <w:rFonts w:ascii="仿宋" w:eastAsia="仿宋" w:hAnsi="仿宋" w:cs="仿宋_GB2312" w:hint="eastAsia"/>
          <w:sz w:val="32"/>
          <w:szCs w:val="32"/>
        </w:rPr>
        <w:t>福州</w:t>
      </w:r>
      <w:r w:rsidRPr="007B7096">
        <w:rPr>
          <w:rFonts w:ascii="仿宋" w:eastAsia="仿宋" w:hAnsi="仿宋" w:cs="仿宋_GB2312" w:hint="eastAsia"/>
          <w:sz w:val="32"/>
          <w:szCs w:val="32"/>
        </w:rPr>
        <w:t>市交通局网站公示。</w:t>
      </w:r>
    </w:p>
    <w:p w:rsidR="00383176" w:rsidRPr="002974E3" w:rsidRDefault="006E5277" w:rsidP="002974E3">
      <w:pPr>
        <w:spacing w:line="560" w:lineRule="exact"/>
        <w:ind w:firstLineChars="200" w:firstLine="640"/>
        <w:jc w:val="left"/>
        <w:rPr>
          <w:rFonts w:ascii="仿宋" w:eastAsia="仿宋" w:hAnsi="仿宋" w:cs="仿宋_GB2312"/>
          <w:sz w:val="32"/>
          <w:szCs w:val="32"/>
        </w:rPr>
      </w:pPr>
      <w:r w:rsidRPr="00055F8F">
        <w:rPr>
          <w:rFonts w:ascii="楷体_GB2312" w:eastAsia="楷体_GB2312" w:hAnsi="仿宋" w:cs="楷体_GB2312" w:hint="eastAsia"/>
          <w:sz w:val="32"/>
          <w:szCs w:val="32"/>
        </w:rPr>
        <w:t>（四）监督检查。</w:t>
      </w:r>
      <w:r w:rsidRPr="007B7096">
        <w:rPr>
          <w:rFonts w:ascii="仿宋" w:eastAsia="仿宋" w:hAnsi="仿宋" w:cs="仿宋_GB2312" w:hint="eastAsia"/>
          <w:sz w:val="32"/>
          <w:szCs w:val="32"/>
        </w:rPr>
        <w:t>规范了市级道路运输管理机构对卫星定位运营服务商新增登记、运营服务能力</w:t>
      </w:r>
      <w:r>
        <w:rPr>
          <w:rFonts w:ascii="仿宋" w:eastAsia="仿宋" w:hAnsi="仿宋" w:cs="仿宋_GB2312" w:hint="eastAsia"/>
          <w:sz w:val="32"/>
          <w:szCs w:val="32"/>
        </w:rPr>
        <w:t>核实</w:t>
      </w:r>
      <w:r w:rsidRPr="007B7096">
        <w:rPr>
          <w:rFonts w:ascii="仿宋" w:eastAsia="仿宋" w:hAnsi="仿宋" w:cs="仿宋_GB2312" w:hint="eastAsia"/>
          <w:sz w:val="32"/>
          <w:szCs w:val="32"/>
        </w:rPr>
        <w:t>流程和标准，</w:t>
      </w:r>
      <w:r w:rsidRPr="007B7096">
        <w:rPr>
          <w:rFonts w:ascii="仿宋" w:eastAsia="仿宋" w:hAnsi="仿宋" w:cs="仿宋_GB2312" w:hint="eastAsia"/>
          <w:sz w:val="32"/>
          <w:szCs w:val="32"/>
        </w:rPr>
        <w:lastRenderedPageBreak/>
        <w:t>并明确了结果应用的情形。</w:t>
      </w:r>
    </w:p>
    <w:p w:rsidR="00F23ADB" w:rsidRPr="00883099" w:rsidRDefault="002974E3" w:rsidP="00A63F75">
      <w:pPr>
        <w:spacing w:line="560" w:lineRule="exact"/>
        <w:ind w:firstLineChars="200" w:firstLine="640"/>
        <w:rPr>
          <w:rFonts w:ascii="黑体" w:eastAsia="黑体" w:hAnsi="黑体" w:cs="黑体"/>
          <w:sz w:val="32"/>
          <w:szCs w:val="32"/>
        </w:rPr>
      </w:pPr>
      <w:r w:rsidRPr="00883099">
        <w:rPr>
          <w:rFonts w:ascii="黑体" w:eastAsia="黑体" w:hAnsi="黑体" w:cs="黑体" w:hint="eastAsia"/>
          <w:sz w:val="32"/>
          <w:szCs w:val="32"/>
        </w:rPr>
        <w:t>六</w:t>
      </w:r>
      <w:r w:rsidR="00877D96" w:rsidRPr="00883099">
        <w:rPr>
          <w:rFonts w:ascii="黑体" w:eastAsia="黑体" w:hAnsi="黑体" w:cs="黑体" w:hint="eastAsia"/>
          <w:sz w:val="32"/>
          <w:szCs w:val="32"/>
        </w:rPr>
        <w:t>、</w:t>
      </w:r>
      <w:r w:rsidR="00F23ADB" w:rsidRPr="00883099">
        <w:rPr>
          <w:rFonts w:ascii="黑体" w:eastAsia="黑体" w:hAnsi="黑体" w:cs="黑体" w:hint="eastAsia"/>
          <w:sz w:val="32"/>
          <w:szCs w:val="32"/>
        </w:rPr>
        <w:t>注意事项</w:t>
      </w:r>
    </w:p>
    <w:p w:rsidR="00F23ADB" w:rsidRDefault="003875C8" w:rsidP="00A63F75">
      <w:pPr>
        <w:spacing w:line="560" w:lineRule="exact"/>
        <w:ind w:firstLineChars="200" w:firstLine="640"/>
        <w:rPr>
          <w:rFonts w:ascii="楷体_GB2312" w:eastAsia="楷体_GB2312" w:hAnsi="仿宋" w:cs="黑体"/>
          <w:sz w:val="32"/>
          <w:szCs w:val="32"/>
        </w:rPr>
      </w:pPr>
      <w:r w:rsidRPr="007B7096">
        <w:rPr>
          <w:rFonts w:ascii="仿宋" w:eastAsia="仿宋" w:hAnsi="仿宋" w:cs="仿宋_GB2312" w:hint="eastAsia"/>
          <w:sz w:val="32"/>
          <w:szCs w:val="32"/>
        </w:rPr>
        <w:t>拟</w:t>
      </w:r>
      <w:r w:rsidR="00906573">
        <w:rPr>
          <w:rFonts w:ascii="仿宋" w:eastAsia="仿宋" w:hAnsi="仿宋" w:cs="仿宋_GB2312" w:hint="eastAsia"/>
          <w:sz w:val="32"/>
          <w:szCs w:val="32"/>
        </w:rPr>
        <w:t>申请进入</w:t>
      </w:r>
      <w:r w:rsidRPr="007B7096">
        <w:rPr>
          <w:rFonts w:ascii="仿宋" w:eastAsia="仿宋" w:hAnsi="仿宋" w:cs="仿宋_GB2312" w:hint="eastAsia"/>
          <w:sz w:val="32"/>
          <w:szCs w:val="32"/>
        </w:rPr>
        <w:t>福州辖区开展道路运输车辆卫星定位运营服务</w:t>
      </w:r>
      <w:r>
        <w:rPr>
          <w:rFonts w:ascii="仿宋" w:eastAsia="仿宋" w:hAnsi="仿宋" w:cs="仿宋_GB2312" w:hint="eastAsia"/>
          <w:sz w:val="32"/>
          <w:szCs w:val="32"/>
        </w:rPr>
        <w:t>并办理登记的社会化卫星定位运营服务商，首先要通过福建省交通主管部门的标准符合性技术审查</w:t>
      </w:r>
      <w:r w:rsidR="00906573">
        <w:rPr>
          <w:rFonts w:ascii="仿宋" w:eastAsia="仿宋" w:hAnsi="仿宋" w:cs="仿宋_GB2312" w:hint="eastAsia"/>
          <w:sz w:val="32"/>
          <w:szCs w:val="32"/>
        </w:rPr>
        <w:t>和</w:t>
      </w:r>
      <w:r>
        <w:rPr>
          <w:rFonts w:ascii="仿宋" w:eastAsia="仿宋" w:hAnsi="仿宋" w:cs="仿宋_GB2312" w:hint="eastAsia"/>
          <w:sz w:val="32"/>
          <w:szCs w:val="32"/>
        </w:rPr>
        <w:t>备案。</w:t>
      </w:r>
    </w:p>
    <w:p w:rsidR="006E5277" w:rsidRPr="00883099" w:rsidRDefault="00F23ADB" w:rsidP="00A63F75">
      <w:pPr>
        <w:spacing w:line="560" w:lineRule="exact"/>
        <w:ind w:firstLineChars="200" w:firstLine="640"/>
        <w:rPr>
          <w:rFonts w:ascii="黑体" w:eastAsia="黑体" w:hAnsi="黑体" w:cs="黑体"/>
          <w:sz w:val="32"/>
          <w:szCs w:val="32"/>
        </w:rPr>
      </w:pPr>
      <w:r w:rsidRPr="00883099">
        <w:rPr>
          <w:rFonts w:ascii="黑体" w:eastAsia="黑体" w:hAnsi="黑体" w:cs="黑体" w:hint="eastAsia"/>
          <w:sz w:val="32"/>
          <w:szCs w:val="32"/>
        </w:rPr>
        <w:t>七、</w:t>
      </w:r>
      <w:r w:rsidR="00877D96" w:rsidRPr="00883099">
        <w:rPr>
          <w:rFonts w:ascii="黑体" w:eastAsia="黑体" w:hAnsi="黑体" w:cs="黑体" w:hint="eastAsia"/>
          <w:sz w:val="32"/>
          <w:szCs w:val="32"/>
        </w:rPr>
        <w:t>关键词诠释</w:t>
      </w:r>
    </w:p>
    <w:p w:rsidR="007977DE" w:rsidRPr="007977DE" w:rsidRDefault="007977DE" w:rsidP="00E86B68">
      <w:pPr>
        <w:spacing w:line="560" w:lineRule="exact"/>
        <w:ind w:firstLineChars="200" w:firstLine="640"/>
        <w:rPr>
          <w:rFonts w:ascii="仿宋" w:eastAsia="仿宋" w:hAnsi="仿宋" w:cs="黑体"/>
          <w:sz w:val="32"/>
          <w:szCs w:val="32"/>
        </w:rPr>
      </w:pPr>
      <w:r w:rsidRPr="00E86B68">
        <w:rPr>
          <w:rFonts w:ascii="仿宋" w:eastAsia="仿宋" w:hAnsi="仿宋" w:cs="仿宋" w:hint="eastAsia"/>
          <w:bCs/>
          <w:sz w:val="32"/>
          <w:szCs w:val="32"/>
        </w:rPr>
        <w:t>卫星定位运营商：</w:t>
      </w:r>
      <w:r>
        <w:rPr>
          <w:rFonts w:ascii="仿宋" w:eastAsia="仿宋" w:hAnsi="仿宋" w:cs="仿宋" w:hint="eastAsia"/>
          <w:bCs/>
          <w:sz w:val="32"/>
          <w:szCs w:val="32"/>
        </w:rPr>
        <w:t>本</w:t>
      </w:r>
      <w:r w:rsidR="000B5410" w:rsidRPr="00FF7741">
        <w:rPr>
          <w:rFonts w:ascii="仿宋" w:eastAsia="仿宋" w:hAnsi="仿宋" w:cs="仿宋_GB2312" w:hint="eastAsia"/>
          <w:sz w:val="32"/>
          <w:szCs w:val="32"/>
        </w:rPr>
        <w:t>《办法》</w:t>
      </w:r>
      <w:r>
        <w:rPr>
          <w:rFonts w:ascii="仿宋" w:eastAsia="仿宋" w:hAnsi="仿宋" w:cs="仿宋" w:hint="eastAsia"/>
          <w:bCs/>
          <w:sz w:val="32"/>
          <w:szCs w:val="32"/>
        </w:rPr>
        <w:t>所称的社会化卫星定位运营服务商是指为福州</w:t>
      </w:r>
      <w:r w:rsidRPr="007977DE">
        <w:rPr>
          <w:rFonts w:ascii="仿宋" w:eastAsia="仿宋" w:hAnsi="仿宋" w:cs="仿宋" w:hint="eastAsia"/>
          <w:bCs/>
          <w:sz w:val="32"/>
          <w:szCs w:val="32"/>
        </w:rPr>
        <w:t>市重点营运车辆（包括用于公路营运的载客汽车、危险货物运输车辆、总质量为12吨以上的半挂牵引车以及重型载货汽车）</w:t>
      </w:r>
      <w:r>
        <w:rPr>
          <w:rFonts w:ascii="仿宋" w:eastAsia="仿宋" w:hAnsi="仿宋" w:cs="仿宋" w:hint="eastAsia"/>
          <w:bCs/>
          <w:sz w:val="32"/>
          <w:szCs w:val="32"/>
        </w:rPr>
        <w:t>提供社会化卫星定位系统监控平台运营服务的卫星定位运营服务商，</w:t>
      </w:r>
      <w:r w:rsidRPr="007977DE">
        <w:rPr>
          <w:rFonts w:ascii="仿宋" w:eastAsia="仿宋" w:hAnsi="仿宋" w:cs="仿宋" w:hint="eastAsia"/>
          <w:bCs/>
          <w:sz w:val="32"/>
          <w:szCs w:val="32"/>
        </w:rPr>
        <w:t>简称“卫星定位运营商”</w:t>
      </w:r>
    </w:p>
    <w:p w:rsidR="007977DE" w:rsidRPr="00883099" w:rsidRDefault="00F23ADB" w:rsidP="007977DE">
      <w:pPr>
        <w:spacing w:line="560" w:lineRule="exact"/>
        <w:ind w:firstLine="636"/>
        <w:rPr>
          <w:rFonts w:ascii="黑体" w:eastAsia="黑体" w:hAnsi="黑体" w:cs="黑体"/>
          <w:sz w:val="32"/>
          <w:szCs w:val="32"/>
        </w:rPr>
      </w:pPr>
      <w:r w:rsidRPr="00883099">
        <w:rPr>
          <w:rFonts w:ascii="黑体" w:eastAsia="黑体" w:hAnsi="黑体" w:cs="黑体" w:hint="eastAsia"/>
          <w:sz w:val="32"/>
          <w:szCs w:val="32"/>
        </w:rPr>
        <w:t>八</w:t>
      </w:r>
      <w:r w:rsidR="00877D96" w:rsidRPr="00883099">
        <w:rPr>
          <w:rFonts w:ascii="黑体" w:eastAsia="黑体" w:hAnsi="黑体" w:cs="黑体" w:hint="eastAsia"/>
          <w:sz w:val="32"/>
          <w:szCs w:val="32"/>
        </w:rPr>
        <w:t>、</w:t>
      </w:r>
      <w:r w:rsidR="007977DE" w:rsidRPr="00883099">
        <w:rPr>
          <w:rFonts w:ascii="黑体" w:eastAsia="黑体" w:hAnsi="黑体" w:cs="黑体" w:hint="eastAsia"/>
          <w:sz w:val="32"/>
          <w:szCs w:val="32"/>
        </w:rPr>
        <w:t>联系人及联系电话</w:t>
      </w:r>
    </w:p>
    <w:p w:rsidR="00877D96" w:rsidRPr="007977DE" w:rsidRDefault="00877D96" w:rsidP="007977DE">
      <w:pPr>
        <w:spacing w:line="560" w:lineRule="exact"/>
        <w:ind w:firstLine="636"/>
        <w:rPr>
          <w:rFonts w:ascii="仿宋" w:eastAsia="仿宋" w:hAnsi="仿宋" w:cs="黑体"/>
          <w:sz w:val="32"/>
          <w:szCs w:val="32"/>
        </w:rPr>
      </w:pPr>
      <w:r w:rsidRPr="007977DE">
        <w:rPr>
          <w:rFonts w:ascii="楷体_GB2312" w:eastAsia="楷体_GB2312" w:hAnsi="仿宋" w:cs="黑体" w:hint="eastAsia"/>
          <w:sz w:val="32"/>
          <w:szCs w:val="32"/>
        </w:rPr>
        <w:t>联系人</w:t>
      </w:r>
      <w:r w:rsidR="00AC5A29">
        <w:rPr>
          <w:rFonts w:ascii="楷体_GB2312" w:eastAsia="楷体_GB2312" w:hAnsi="仿宋" w:cs="黑体" w:hint="eastAsia"/>
          <w:sz w:val="32"/>
          <w:szCs w:val="32"/>
        </w:rPr>
        <w:t>：</w:t>
      </w:r>
      <w:r>
        <w:rPr>
          <w:rFonts w:ascii="仿宋" w:eastAsia="仿宋" w:hAnsi="仿宋" w:cs="黑体" w:hint="eastAsia"/>
          <w:sz w:val="32"/>
          <w:szCs w:val="32"/>
        </w:rPr>
        <w:t xml:space="preserve">林江嵘 </w:t>
      </w:r>
      <w:r w:rsidR="00AC5A29">
        <w:rPr>
          <w:rFonts w:ascii="仿宋" w:eastAsia="仿宋" w:hAnsi="仿宋" w:cs="黑体" w:hint="eastAsia"/>
          <w:sz w:val="32"/>
          <w:szCs w:val="32"/>
        </w:rPr>
        <w:t xml:space="preserve">      </w:t>
      </w:r>
      <w:r w:rsidR="007977DE" w:rsidRPr="007977DE">
        <w:rPr>
          <w:rFonts w:ascii="楷体_GB2312" w:eastAsia="楷体_GB2312" w:hAnsi="仿宋" w:cs="黑体" w:hint="eastAsia"/>
          <w:sz w:val="32"/>
          <w:szCs w:val="32"/>
        </w:rPr>
        <w:t>联系电话</w:t>
      </w:r>
      <w:r>
        <w:rPr>
          <w:rFonts w:ascii="仿宋" w:eastAsia="仿宋" w:hAnsi="仿宋" w:cs="黑体" w:hint="eastAsia"/>
          <w:sz w:val="32"/>
          <w:szCs w:val="32"/>
        </w:rPr>
        <w:t>0591-83328264</w:t>
      </w:r>
    </w:p>
    <w:sectPr w:rsidR="00877D96" w:rsidRPr="007977DE" w:rsidSect="007120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9F2" w:rsidRDefault="000F79F2" w:rsidP="000B4FEB">
      <w:r>
        <w:separator/>
      </w:r>
    </w:p>
  </w:endnote>
  <w:endnote w:type="continuationSeparator" w:id="1">
    <w:p w:rsidR="000F79F2" w:rsidRDefault="000F79F2" w:rsidP="000B4F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9F2" w:rsidRDefault="000F79F2" w:rsidP="000B4FEB">
      <w:r>
        <w:separator/>
      </w:r>
    </w:p>
  </w:footnote>
  <w:footnote w:type="continuationSeparator" w:id="1">
    <w:p w:rsidR="000F79F2" w:rsidRDefault="000F79F2" w:rsidP="000B4F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575F"/>
    <w:rsid w:val="00001CB4"/>
    <w:rsid w:val="000117FC"/>
    <w:rsid w:val="000437CB"/>
    <w:rsid w:val="00082A6E"/>
    <w:rsid w:val="00096C86"/>
    <w:rsid w:val="000B4FEB"/>
    <w:rsid w:val="000B5410"/>
    <w:rsid w:val="000F79F2"/>
    <w:rsid w:val="00162676"/>
    <w:rsid w:val="001A0E47"/>
    <w:rsid w:val="001C2E25"/>
    <w:rsid w:val="001C77A3"/>
    <w:rsid w:val="001D226A"/>
    <w:rsid w:val="001E7648"/>
    <w:rsid w:val="00201718"/>
    <w:rsid w:val="00220687"/>
    <w:rsid w:val="00236298"/>
    <w:rsid w:val="00256758"/>
    <w:rsid w:val="00264822"/>
    <w:rsid w:val="002974E3"/>
    <w:rsid w:val="0030366B"/>
    <w:rsid w:val="00320ACA"/>
    <w:rsid w:val="00321284"/>
    <w:rsid w:val="00322D66"/>
    <w:rsid w:val="003452F3"/>
    <w:rsid w:val="00351509"/>
    <w:rsid w:val="003568AA"/>
    <w:rsid w:val="00383176"/>
    <w:rsid w:val="003875C8"/>
    <w:rsid w:val="003B0767"/>
    <w:rsid w:val="003B6B73"/>
    <w:rsid w:val="003F22E3"/>
    <w:rsid w:val="004063B4"/>
    <w:rsid w:val="0042305E"/>
    <w:rsid w:val="00433BB2"/>
    <w:rsid w:val="004420FC"/>
    <w:rsid w:val="0045514E"/>
    <w:rsid w:val="00464CD5"/>
    <w:rsid w:val="0048074C"/>
    <w:rsid w:val="00485203"/>
    <w:rsid w:val="004877F8"/>
    <w:rsid w:val="00491A65"/>
    <w:rsid w:val="004B3855"/>
    <w:rsid w:val="00524143"/>
    <w:rsid w:val="005856A7"/>
    <w:rsid w:val="0059727F"/>
    <w:rsid w:val="005E20F1"/>
    <w:rsid w:val="00603651"/>
    <w:rsid w:val="006645A7"/>
    <w:rsid w:val="00664627"/>
    <w:rsid w:val="00687F4E"/>
    <w:rsid w:val="00692A59"/>
    <w:rsid w:val="006954D0"/>
    <w:rsid w:val="006962FA"/>
    <w:rsid w:val="006A2895"/>
    <w:rsid w:val="006C056A"/>
    <w:rsid w:val="006C376A"/>
    <w:rsid w:val="006C6249"/>
    <w:rsid w:val="006C764E"/>
    <w:rsid w:val="006D23D6"/>
    <w:rsid w:val="006E4CB0"/>
    <w:rsid w:val="006E5277"/>
    <w:rsid w:val="00705347"/>
    <w:rsid w:val="007108E4"/>
    <w:rsid w:val="00712040"/>
    <w:rsid w:val="00717AC3"/>
    <w:rsid w:val="007977DE"/>
    <w:rsid w:val="007C19E1"/>
    <w:rsid w:val="00856A1B"/>
    <w:rsid w:val="00857EB6"/>
    <w:rsid w:val="00877D96"/>
    <w:rsid w:val="00882CA1"/>
    <w:rsid w:val="00883099"/>
    <w:rsid w:val="008B0170"/>
    <w:rsid w:val="00906573"/>
    <w:rsid w:val="00953EB9"/>
    <w:rsid w:val="009779BB"/>
    <w:rsid w:val="009958EC"/>
    <w:rsid w:val="009F1470"/>
    <w:rsid w:val="00A3303E"/>
    <w:rsid w:val="00A37A80"/>
    <w:rsid w:val="00A63F75"/>
    <w:rsid w:val="00A83602"/>
    <w:rsid w:val="00AC5A29"/>
    <w:rsid w:val="00AD61F1"/>
    <w:rsid w:val="00B11340"/>
    <w:rsid w:val="00B33F3C"/>
    <w:rsid w:val="00B466CE"/>
    <w:rsid w:val="00B64AC1"/>
    <w:rsid w:val="00B91B82"/>
    <w:rsid w:val="00BF070A"/>
    <w:rsid w:val="00C161AF"/>
    <w:rsid w:val="00CA3736"/>
    <w:rsid w:val="00CB3D4D"/>
    <w:rsid w:val="00CC1001"/>
    <w:rsid w:val="00CE3BD9"/>
    <w:rsid w:val="00CF575F"/>
    <w:rsid w:val="00D40CA9"/>
    <w:rsid w:val="00D44458"/>
    <w:rsid w:val="00DA256E"/>
    <w:rsid w:val="00DC1ACA"/>
    <w:rsid w:val="00DE36FD"/>
    <w:rsid w:val="00DF47E4"/>
    <w:rsid w:val="00E61F21"/>
    <w:rsid w:val="00E85385"/>
    <w:rsid w:val="00E86B68"/>
    <w:rsid w:val="00EC183E"/>
    <w:rsid w:val="00EF1A04"/>
    <w:rsid w:val="00F172B7"/>
    <w:rsid w:val="00F1740A"/>
    <w:rsid w:val="00F23ADB"/>
    <w:rsid w:val="00F27C67"/>
    <w:rsid w:val="00F31856"/>
    <w:rsid w:val="00F47D03"/>
    <w:rsid w:val="00F74239"/>
    <w:rsid w:val="00F85B1D"/>
    <w:rsid w:val="00FF77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0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B4F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B4FEB"/>
    <w:rPr>
      <w:sz w:val="18"/>
      <w:szCs w:val="18"/>
    </w:rPr>
  </w:style>
  <w:style w:type="paragraph" w:styleId="a4">
    <w:name w:val="footer"/>
    <w:basedOn w:val="a"/>
    <w:link w:val="Char0"/>
    <w:uiPriority w:val="99"/>
    <w:semiHidden/>
    <w:unhideWhenUsed/>
    <w:rsid w:val="000B4F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B4FEB"/>
    <w:rPr>
      <w:sz w:val="18"/>
      <w:szCs w:val="18"/>
    </w:rPr>
  </w:style>
  <w:style w:type="paragraph" w:styleId="a5">
    <w:name w:val="Title"/>
    <w:basedOn w:val="a"/>
    <w:next w:val="a"/>
    <w:link w:val="Char1"/>
    <w:uiPriority w:val="10"/>
    <w:qFormat/>
    <w:rsid w:val="00DE36FD"/>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DE36FD"/>
    <w:rPr>
      <w:rFonts w:asciiTheme="majorHAnsi" w:eastAsia="宋体" w:hAnsiTheme="majorHAnsi" w:cstheme="majorBidi"/>
      <w:b/>
      <w:bCs/>
      <w:sz w:val="32"/>
      <w:szCs w:val="32"/>
    </w:rPr>
  </w:style>
  <w:style w:type="paragraph" w:styleId="a6">
    <w:name w:val="List Paragraph"/>
    <w:basedOn w:val="a"/>
    <w:uiPriority w:val="34"/>
    <w:qFormat/>
    <w:rsid w:val="00CA373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宋彩惠</cp:lastModifiedBy>
  <cp:revision>3</cp:revision>
  <dcterms:created xsi:type="dcterms:W3CDTF">2021-09-03T09:24:00Z</dcterms:created>
  <dcterms:modified xsi:type="dcterms:W3CDTF">2021-09-03T09:26:00Z</dcterms:modified>
</cp:coreProperties>
</file>