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8FC50">
      <w:pPr>
        <w:keepNext w:val="0"/>
        <w:keepLines w:val="0"/>
        <w:pageBreakBefore w:val="0"/>
        <w:widowControl w:val="0"/>
        <w:kinsoku w:val="0"/>
        <w:wordWrap/>
        <w:overflowPunct w:val="0"/>
        <w:topLinePunct w:val="0"/>
        <w:autoSpaceDE w:val="0"/>
        <w:autoSpaceDN w:val="0"/>
        <w:bidi w:val="0"/>
        <w:adjustRightInd w:val="0"/>
        <w:snapToGrid w:val="0"/>
        <w:spacing w:before="75" w:line="560" w:lineRule="exact"/>
        <w:ind w:left="0" w:firstLine="0" w:firstLineChars="0"/>
        <w:jc w:val="center"/>
        <w:outlineLvl w:val="0"/>
        <w:rPr>
          <w:rFonts w:hint="eastAsia" w:ascii="方正小标宋简体" w:hAnsi="方正小标宋简体" w:eastAsia="方正小标宋简体" w:cs="方正小标宋简体"/>
          <w:b/>
          <w:bCs/>
          <w:color w:val="auto"/>
          <w:spacing w:val="-22"/>
          <w:sz w:val="44"/>
          <w:szCs w:val="44"/>
        </w:rPr>
      </w:pPr>
      <w:r>
        <w:rPr>
          <w:rFonts w:hint="eastAsia" w:ascii="方正小标宋简体" w:hAnsi="方正小标宋简体" w:eastAsia="方正小标宋简体" w:cs="方正小标宋简体"/>
          <w:b/>
          <w:bCs/>
          <w:color w:val="auto"/>
          <w:spacing w:val="-22"/>
          <w:sz w:val="44"/>
          <w:szCs w:val="44"/>
        </w:rPr>
        <w:t>福州港口生产发展扶持政策</w:t>
      </w:r>
    </w:p>
    <w:p w14:paraId="33BC267D">
      <w:pPr>
        <w:keepNext w:val="0"/>
        <w:keepLines w:val="0"/>
        <w:pageBreakBefore w:val="0"/>
        <w:widowControl w:val="0"/>
        <w:kinsoku w:val="0"/>
        <w:wordWrap/>
        <w:overflowPunct w:val="0"/>
        <w:topLinePunct w:val="0"/>
        <w:autoSpaceDE w:val="0"/>
        <w:autoSpaceDN w:val="0"/>
        <w:bidi w:val="0"/>
        <w:adjustRightInd w:val="0"/>
        <w:snapToGrid w:val="0"/>
        <w:spacing w:before="75" w:line="560" w:lineRule="exact"/>
        <w:ind w:left="0" w:firstLine="0" w:firstLineChars="0"/>
        <w:jc w:val="center"/>
        <w:outlineLvl w:val="0"/>
        <w:rPr>
          <w:rFonts w:hint="eastAsia" w:ascii="方正小标宋简体" w:hAnsi="方正小标宋简体" w:eastAsia="方正小标宋简体" w:cs="方正小标宋简体"/>
          <w:b/>
          <w:bCs/>
          <w:color w:val="auto"/>
          <w:spacing w:val="-22"/>
          <w:sz w:val="44"/>
          <w:szCs w:val="44"/>
        </w:rPr>
      </w:pPr>
      <w:r>
        <w:rPr>
          <w:rFonts w:hint="eastAsia" w:ascii="方正小标宋简体" w:hAnsi="方正小标宋简体" w:eastAsia="方正小标宋简体" w:cs="方正小标宋简体"/>
          <w:b/>
          <w:bCs/>
          <w:color w:val="auto"/>
          <w:spacing w:val="-2"/>
          <w:sz w:val="44"/>
          <w:szCs w:val="44"/>
          <w:lang w:eastAsia="zh-CN"/>
        </w:rPr>
        <w:t>（</w:t>
      </w:r>
      <w:r>
        <w:rPr>
          <w:rFonts w:hint="eastAsia" w:ascii="方正小标宋简体" w:hAnsi="方正小标宋简体" w:eastAsia="方正小标宋简体" w:cs="方正小标宋简体"/>
          <w:b/>
          <w:bCs/>
          <w:color w:val="auto"/>
          <w:spacing w:val="-2"/>
          <w:sz w:val="44"/>
          <w:szCs w:val="44"/>
        </w:rPr>
        <w:t>202</w:t>
      </w:r>
      <w:r>
        <w:rPr>
          <w:rFonts w:hint="eastAsia" w:ascii="方正小标宋简体" w:hAnsi="方正小标宋简体" w:eastAsia="方正小标宋简体" w:cs="方正小标宋简体"/>
          <w:b/>
          <w:bCs/>
          <w:color w:val="auto"/>
          <w:spacing w:val="-2"/>
          <w:sz w:val="44"/>
          <w:szCs w:val="44"/>
          <w:lang w:val="en-US" w:eastAsia="zh-CN"/>
        </w:rPr>
        <w:t>6</w:t>
      </w:r>
      <w:r>
        <w:rPr>
          <w:rFonts w:hint="eastAsia" w:ascii="方正小标宋简体" w:hAnsi="方正小标宋简体" w:eastAsia="方正小标宋简体" w:cs="方正小标宋简体"/>
          <w:b/>
          <w:bCs/>
          <w:color w:val="auto"/>
          <w:spacing w:val="-2"/>
          <w:sz w:val="44"/>
          <w:szCs w:val="44"/>
        </w:rPr>
        <w:t>-202</w:t>
      </w:r>
      <w:r>
        <w:rPr>
          <w:rFonts w:hint="eastAsia" w:ascii="方正小标宋简体" w:hAnsi="方正小标宋简体" w:eastAsia="方正小标宋简体" w:cs="方正小标宋简体"/>
          <w:b/>
          <w:bCs/>
          <w:color w:val="auto"/>
          <w:spacing w:val="-2"/>
          <w:sz w:val="44"/>
          <w:szCs w:val="44"/>
          <w:lang w:val="en-US" w:eastAsia="zh-CN"/>
        </w:rPr>
        <w:t>8</w:t>
      </w:r>
      <w:r>
        <w:rPr>
          <w:rFonts w:hint="eastAsia" w:ascii="方正小标宋简体" w:hAnsi="方正小标宋简体" w:eastAsia="方正小标宋简体" w:cs="方正小标宋简体"/>
          <w:b/>
          <w:bCs/>
          <w:color w:val="auto"/>
          <w:spacing w:val="-2"/>
          <w:sz w:val="44"/>
          <w:szCs w:val="44"/>
        </w:rPr>
        <w:t>年</w:t>
      </w:r>
      <w:r>
        <w:rPr>
          <w:rFonts w:hint="eastAsia" w:ascii="方正小标宋简体" w:hAnsi="方正小标宋简体" w:eastAsia="方正小标宋简体" w:cs="方正小标宋简体"/>
          <w:b/>
          <w:bCs/>
          <w:color w:val="auto"/>
          <w:spacing w:val="-2"/>
          <w:sz w:val="44"/>
          <w:szCs w:val="44"/>
          <w:lang w:eastAsia="zh-CN"/>
        </w:rPr>
        <w:t>）</w:t>
      </w:r>
      <w:r>
        <w:rPr>
          <w:rFonts w:hint="eastAsia" w:ascii="方正小标宋简体" w:hAnsi="方正小标宋简体" w:eastAsia="方正小标宋简体" w:cs="方正小标宋简体"/>
          <w:b/>
          <w:bCs/>
          <w:color w:val="auto"/>
          <w:spacing w:val="-15"/>
          <w:sz w:val="44"/>
          <w:szCs w:val="44"/>
        </w:rPr>
        <w:t>实</w:t>
      </w:r>
      <w:r>
        <w:rPr>
          <w:rFonts w:hint="eastAsia" w:ascii="方正小标宋简体" w:hAnsi="方正小标宋简体" w:eastAsia="方正小标宋简体" w:cs="方正小标宋简体"/>
          <w:b/>
          <w:bCs/>
          <w:color w:val="auto"/>
          <w:spacing w:val="-22"/>
          <w:sz w:val="44"/>
          <w:szCs w:val="44"/>
        </w:rPr>
        <w:t>施细则</w:t>
      </w:r>
      <w:r>
        <w:rPr>
          <w:rFonts w:hint="eastAsia" w:ascii="方正小标宋简体" w:hAnsi="方正小标宋简体" w:eastAsia="方正小标宋简体" w:cs="方正小标宋简体"/>
          <w:b/>
          <w:bCs/>
          <w:color w:val="auto"/>
          <w:spacing w:val="-22"/>
          <w:sz w:val="44"/>
          <w:szCs w:val="44"/>
          <w:lang w:eastAsia="zh-CN"/>
        </w:rPr>
        <w:t>（</w:t>
      </w:r>
      <w:r>
        <w:rPr>
          <w:rFonts w:hint="eastAsia" w:ascii="方正小标宋简体" w:hAnsi="方正小标宋简体" w:eastAsia="方正小标宋简体" w:cs="方正小标宋简体"/>
          <w:b/>
          <w:bCs/>
          <w:color w:val="auto"/>
          <w:spacing w:val="-22"/>
          <w:sz w:val="44"/>
          <w:szCs w:val="44"/>
        </w:rPr>
        <w:t>征求意见稿）</w:t>
      </w:r>
    </w:p>
    <w:p w14:paraId="7391A054">
      <w:pPr>
        <w:keepNext w:val="0"/>
        <w:keepLines w:val="0"/>
        <w:pageBreakBefore w:val="0"/>
        <w:widowControl w:val="0"/>
        <w:kinsoku w:val="0"/>
        <w:wordWrap/>
        <w:overflowPunct w:val="0"/>
        <w:topLinePunct w:val="0"/>
        <w:autoSpaceDE w:val="0"/>
        <w:autoSpaceDN w:val="0"/>
        <w:bidi w:val="0"/>
        <w:adjustRightInd w:val="0"/>
        <w:snapToGrid w:val="0"/>
        <w:spacing w:before="75" w:line="560" w:lineRule="exact"/>
        <w:ind w:left="0" w:firstLine="0" w:firstLineChars="0"/>
        <w:jc w:val="both"/>
        <w:outlineLvl w:val="0"/>
        <w:rPr>
          <w:rFonts w:hint="eastAsia" w:ascii="方正小标宋简体" w:hAnsi="方正小标宋简体" w:eastAsia="方正小标宋简体" w:cs="方正小标宋简体"/>
          <w:b/>
          <w:bCs/>
          <w:color w:val="auto"/>
          <w:spacing w:val="-22"/>
          <w:sz w:val="44"/>
          <w:szCs w:val="44"/>
          <w:lang w:eastAsia="zh-CN"/>
        </w:rPr>
      </w:pPr>
    </w:p>
    <w:p w14:paraId="5AE74748">
      <w:pPr>
        <w:keepNext w:val="0"/>
        <w:keepLines w:val="0"/>
        <w:pageBreakBefore w:val="0"/>
        <w:widowControl w:val="0"/>
        <w:kinsoku w:val="0"/>
        <w:wordWrap/>
        <w:overflowPunct w:val="0"/>
        <w:topLinePunct w:val="0"/>
        <w:autoSpaceDE w:val="0"/>
        <w:autoSpaceDN w:val="0"/>
        <w:bidi w:val="0"/>
        <w:adjustRightInd w:val="0"/>
        <w:snapToGrid w:val="0"/>
        <w:spacing w:line="460" w:lineRule="exact"/>
        <w:jc w:val="both"/>
        <w:textAlignment w:val="baseline"/>
        <w:outlineLvl w:val="9"/>
        <w:rPr>
          <w:rFonts w:hint="eastAsia" w:ascii="仿宋_GB2312" w:hAnsi="仿宋_GB2312" w:eastAsia="仿宋_GB2312" w:cs="仿宋_GB2312"/>
          <w:bCs/>
          <w:snapToGrid/>
          <w:color w:val="auto"/>
          <w:kern w:val="2"/>
          <w:sz w:val="32"/>
          <w:szCs w:val="32"/>
          <w:highlight w:val="none"/>
          <w:lang w:eastAsia="zh-CN"/>
        </w:rPr>
      </w:pPr>
    </w:p>
    <w:p w14:paraId="0AA2A5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s="黑体"/>
          <w:b/>
          <w:bCs w:val="0"/>
          <w:snapToGrid/>
          <w:color w:val="auto"/>
          <w:kern w:val="2"/>
          <w:sz w:val="32"/>
          <w:szCs w:val="32"/>
          <w:highlight w:val="none"/>
          <w:lang w:val="en-US" w:eastAsia="zh-CN"/>
        </w:rPr>
      </w:pPr>
      <w:r>
        <w:rPr>
          <w:rFonts w:hint="eastAsia" w:ascii="黑体" w:hAnsi="黑体" w:eastAsia="黑体" w:cs="黑体"/>
          <w:b/>
          <w:bCs w:val="0"/>
          <w:snapToGrid/>
          <w:color w:val="auto"/>
          <w:kern w:val="2"/>
          <w:sz w:val="32"/>
          <w:szCs w:val="32"/>
          <w:highlight w:val="none"/>
          <w:lang w:val="en-US" w:eastAsia="zh-CN"/>
        </w:rPr>
        <w:t>第一章 总则</w:t>
      </w:r>
    </w:p>
    <w:p w14:paraId="2F2C342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第一条</w:t>
      </w:r>
      <w:r>
        <w:rPr>
          <w:rFonts w:hint="eastAsia" w:ascii="仿宋_GB2312" w:hAnsi="仿宋_GB2312" w:eastAsia="仿宋_GB2312" w:cs="仿宋_GB2312"/>
          <w:bCs/>
          <w:snapToGrid/>
          <w:color w:val="auto"/>
          <w:kern w:val="2"/>
          <w:sz w:val="32"/>
          <w:szCs w:val="32"/>
          <w:highlight w:val="none"/>
          <w:lang w:val="en-US" w:eastAsia="zh-CN"/>
        </w:rPr>
        <w:t xml:space="preserve"> 根据《福州市人民政府关于印发福州港口生产发展扶持政策（2026-2028年）的通知》（榕政规〔2026〕4号），制定本实施细则。</w:t>
      </w:r>
    </w:p>
    <w:p w14:paraId="25EDCBC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第二条</w:t>
      </w:r>
      <w:r>
        <w:rPr>
          <w:rFonts w:hint="eastAsia" w:ascii="仿宋_GB2312" w:hAnsi="仿宋_GB2312" w:eastAsia="仿宋_GB2312" w:cs="仿宋_GB2312"/>
          <w:bCs/>
          <w:snapToGrid/>
          <w:color w:val="auto"/>
          <w:kern w:val="2"/>
          <w:sz w:val="32"/>
          <w:szCs w:val="32"/>
          <w:highlight w:val="none"/>
          <w:lang w:val="en-US" w:eastAsia="zh-CN"/>
        </w:rPr>
        <w:t xml:space="preserve"> 奖励工作遵循公开公正和规范透明的原则，实行符合条件企业自愿申报、管理部门审核、财政部门核拨的办法。</w:t>
      </w:r>
    </w:p>
    <w:p w14:paraId="288FD40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第三条 奖励资金申请、审核、发放程序</w:t>
      </w:r>
    </w:p>
    <w:p w14:paraId="254D2F3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w:t>
      </w:r>
      <w:r>
        <w:rPr>
          <w:rFonts w:hint="eastAsia" w:ascii="仿宋_GB2312" w:hAnsi="仿宋_GB2312" w:eastAsia="仿宋_GB2312" w:cs="仿宋_GB2312"/>
          <w:bCs/>
          <w:snapToGrid/>
          <w:color w:val="auto"/>
          <w:kern w:val="2"/>
          <w:sz w:val="32"/>
          <w:szCs w:val="32"/>
          <w:highlight w:val="none"/>
          <w:lang w:val="en-US" w:eastAsia="zh-CN"/>
        </w:rPr>
        <w:t>符合奖励条件的企业，应于次年3月30日前按本细则要求向福建省福州港口发展中心（以下简称省福州港中心）下属各分中心（港务站）（以下简称各港务站）提交奖励申请，并按要求提供相关材料（一式三份），省福州港中心按规定开展审核工作，并委托会计师事务所等第三方专业机构实施专项审查。审定结果按规定进行公示，公示期满无异议后，由省福州港中心向福州市交通运输局（以下简称市交通局）提交请款申请，市交通局向福州市财政局（以下简称市财政局）申请资金，福州市财政局按规定程序核拨奖励资金。</w:t>
      </w:r>
    </w:p>
    <w:p w14:paraId="604CCE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有关县（市、区）承担的奖励资金，由省福州港中心向县（市、区）政府申请拨付。</w:t>
      </w:r>
    </w:p>
    <w:p w14:paraId="7F91C34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w:t>
      </w:r>
      <w:r>
        <w:rPr>
          <w:rFonts w:hint="eastAsia" w:ascii="仿宋_GB2312" w:hAnsi="仿宋_GB2312" w:eastAsia="仿宋_GB2312" w:cs="仿宋_GB2312"/>
          <w:bCs/>
          <w:snapToGrid/>
          <w:color w:val="auto"/>
          <w:kern w:val="2"/>
          <w:sz w:val="32"/>
          <w:szCs w:val="32"/>
          <w:highlight w:val="none"/>
          <w:lang w:val="en-US" w:eastAsia="zh-CN"/>
        </w:rPr>
        <w:t>市、县两级奖励资金到位后，由省福州港中心及时兑现。</w:t>
      </w:r>
    </w:p>
    <w:p w14:paraId="6F786C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center"/>
        <w:textAlignment w:val="auto"/>
        <w:rPr>
          <w:rFonts w:hint="eastAsia" w:ascii="黑体" w:hAnsi="黑体" w:eastAsia="黑体" w:cs="黑体"/>
          <w:b/>
          <w:bCs w:val="0"/>
          <w:snapToGrid/>
          <w:color w:val="auto"/>
          <w:kern w:val="2"/>
          <w:sz w:val="32"/>
          <w:szCs w:val="32"/>
          <w:highlight w:val="none"/>
          <w:lang w:val="en-US" w:eastAsia="zh-CN"/>
        </w:rPr>
      </w:pPr>
    </w:p>
    <w:p w14:paraId="5848981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center"/>
        <w:textAlignment w:val="auto"/>
        <w:rPr>
          <w:rFonts w:hint="eastAsia" w:ascii="黑体" w:hAnsi="黑体" w:eastAsia="黑体" w:cs="黑体"/>
          <w:b/>
          <w:bCs w:val="0"/>
          <w:snapToGrid/>
          <w:color w:val="auto"/>
          <w:kern w:val="2"/>
          <w:sz w:val="32"/>
          <w:szCs w:val="32"/>
          <w:highlight w:val="none"/>
          <w:lang w:val="en-US" w:eastAsia="zh-CN"/>
        </w:rPr>
      </w:pPr>
      <w:r>
        <w:rPr>
          <w:rFonts w:hint="eastAsia" w:ascii="黑体" w:hAnsi="黑体" w:eastAsia="黑体" w:cs="黑体"/>
          <w:b/>
          <w:bCs w:val="0"/>
          <w:snapToGrid/>
          <w:color w:val="auto"/>
          <w:kern w:val="2"/>
          <w:sz w:val="32"/>
          <w:szCs w:val="32"/>
          <w:highlight w:val="none"/>
          <w:lang w:val="en-US" w:eastAsia="zh-CN"/>
        </w:rPr>
        <w:t>第二章 奖励条件及报审材料</w:t>
      </w:r>
    </w:p>
    <w:p w14:paraId="5D942EE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第四条 巩固现有集装箱国际航线奖励</w:t>
      </w:r>
    </w:p>
    <w:p w14:paraId="1A37AE4D">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bidi="ar-SA"/>
        </w:rPr>
      </w:pPr>
      <w:r>
        <w:rPr>
          <w:rFonts w:hint="eastAsia" w:ascii="仿宋_GB2312" w:hAnsi="仿宋_GB2312" w:eastAsia="仿宋_GB2312" w:cs="仿宋_GB2312"/>
          <w:b/>
          <w:bCs w:val="0"/>
          <w:snapToGrid/>
          <w:color w:val="auto"/>
          <w:kern w:val="2"/>
          <w:sz w:val="32"/>
          <w:szCs w:val="32"/>
          <w:highlight w:val="none"/>
          <w:lang w:val="en-US" w:eastAsia="zh-CN" w:bidi="ar-SA"/>
        </w:rPr>
        <w:t>（一）奖励标准：</w:t>
      </w:r>
      <w:r>
        <w:rPr>
          <w:rFonts w:hint="eastAsia" w:ascii="仿宋_GB2312" w:hAnsi="仿宋_GB2312" w:eastAsia="仿宋_GB2312" w:cs="仿宋_GB2312"/>
          <w:bCs/>
          <w:snapToGrid/>
          <w:color w:val="auto"/>
          <w:kern w:val="2"/>
          <w:sz w:val="32"/>
          <w:szCs w:val="32"/>
          <w:highlight w:val="none"/>
          <w:lang w:val="en-US" w:eastAsia="zh-CN" w:bidi="ar-SA"/>
        </w:rPr>
        <w:t>2026年1月1日至2028年12月31日期间，对我市集装箱港区现有连续稳定运营满1年以上且当年度运营航次数达到26航次以上（含26航次）的国际集装箱班轮航线（含替代航线），按航线类型分别给予一定奖励：远洋航线200万元/年、近洋航线100万元/年。该项年度奖励总额上限1000万元。</w:t>
      </w:r>
    </w:p>
    <w:p w14:paraId="645904A7">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bidi="ar-SA"/>
        </w:rPr>
      </w:pPr>
      <w:r>
        <w:rPr>
          <w:rFonts w:hint="eastAsia" w:ascii="仿宋_GB2312" w:hAnsi="仿宋_GB2312" w:eastAsia="仿宋_GB2312" w:cs="仿宋_GB2312"/>
          <w:b/>
          <w:bCs w:val="0"/>
          <w:snapToGrid/>
          <w:color w:val="auto"/>
          <w:kern w:val="2"/>
          <w:sz w:val="32"/>
          <w:szCs w:val="32"/>
          <w:highlight w:val="none"/>
          <w:lang w:val="en-US" w:eastAsia="zh-CN" w:bidi="ar-SA"/>
        </w:rPr>
        <w:t>（二）奖励对象：</w:t>
      </w:r>
      <w:r>
        <w:rPr>
          <w:rFonts w:hint="eastAsia" w:ascii="仿宋_GB2312" w:hAnsi="仿宋_GB2312" w:eastAsia="仿宋_GB2312" w:cs="仿宋_GB2312"/>
          <w:bCs/>
          <w:snapToGrid/>
          <w:color w:val="auto"/>
          <w:kern w:val="2"/>
          <w:sz w:val="32"/>
          <w:szCs w:val="32"/>
          <w:highlight w:val="none"/>
          <w:lang w:val="en-US" w:eastAsia="zh-CN" w:bidi="ar-SA"/>
        </w:rPr>
        <w:t>航线实际运营航运企业。</w:t>
      </w:r>
    </w:p>
    <w:p w14:paraId="13CD1C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color w:val="auto"/>
          <w:kern w:val="2"/>
          <w:sz w:val="32"/>
          <w:szCs w:val="32"/>
          <w:highlight w:val="none"/>
          <w:lang w:val="en-US" w:eastAsia="zh-CN"/>
        </w:rPr>
        <w:t>1.在申请奖励年度前开辟运营，在申请奖励年度内仍在运营的国际集装箱航线。2.巩固国际集装箱航线需满足在申请奖励年度内运营次数达26航次以上（含26航次，一进一出计为1航次，跨年度航次以船舶离港时间为准，下同）。3.远洋航线指到非洲、北美、欧洲、中东、地中海、南美、红海、澳新的国际集装箱航线；近洋航线指到东南亚、东北亚、巴新的国际集装箱航线，下同。</w:t>
      </w:r>
    </w:p>
    <w:p w14:paraId="28CAAA2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0000FF"/>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1.奖励申请表及申报单位承诺书。2.港口理货公证机构出具的航次证明、航次明细表（同步提供航次电子明细表）及承诺函。3.航运企业航线运营确认函。</w:t>
      </w:r>
    </w:p>
    <w:p w14:paraId="3C38D1AE">
      <w:pPr>
        <w:pStyle w:val="2"/>
        <w:rPr>
          <w:rFonts w:hint="eastAsia"/>
          <w:lang w:val="en-US" w:eastAsia="zh-CN"/>
        </w:rPr>
      </w:pPr>
    </w:p>
    <w:p w14:paraId="4BF3B81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第五条 加密现有集装箱国际航线奖励</w:t>
      </w:r>
    </w:p>
    <w:p w14:paraId="4CA2E79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Cs/>
          <w:snapToGrid/>
          <w:color w:val="auto"/>
          <w:kern w:val="2"/>
          <w:sz w:val="32"/>
          <w:szCs w:val="32"/>
          <w:highlight w:val="none"/>
          <w:lang w:val="en-US" w:eastAsia="zh-CN" w:bidi="ar-SA"/>
        </w:rPr>
        <w:t>2026年1月1日至2028年12月31日期间，</w:t>
      </w:r>
      <w:r>
        <w:rPr>
          <w:rFonts w:hint="eastAsia" w:ascii="仿宋_GB2312" w:hAnsi="仿宋_GB2312" w:eastAsia="仿宋_GB2312" w:cs="仿宋_GB2312"/>
          <w:bCs/>
          <w:snapToGrid/>
          <w:color w:val="auto"/>
          <w:kern w:val="2"/>
          <w:sz w:val="32"/>
          <w:szCs w:val="32"/>
          <w:highlight w:val="none"/>
          <w:lang w:val="en-US" w:eastAsia="zh-CN"/>
        </w:rPr>
        <w:t>对我市集装箱港区现有连续稳定运营满1年以上且当年度运营航次数达到26航次及以上，同时相较上年度相同运营期得到加密的航线给予奖励，每增加1个航次，给予5万元奖励。该项年度奖励总额上限100万元。</w:t>
      </w:r>
    </w:p>
    <w:p w14:paraId="7AD08AE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航线实际运营航运企业。</w:t>
      </w:r>
    </w:p>
    <w:p w14:paraId="5FDE807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color w:val="auto"/>
          <w:kern w:val="2"/>
          <w:sz w:val="32"/>
          <w:szCs w:val="32"/>
          <w:highlight w:val="none"/>
          <w:lang w:val="en-US" w:eastAsia="zh-CN"/>
        </w:rPr>
        <w:t>加密集装箱国际航线需在申请奖励年度前开辟运营，在申请奖励年度内仍在运营。</w:t>
      </w:r>
    </w:p>
    <w:p w14:paraId="3C14E70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1.奖励申请表及申报单位承诺书。2.港口理货公证机构出具的当年度及上一年度航次证明、航次明细表（同步提供航次电子明细表）及承诺函。</w:t>
      </w:r>
    </w:p>
    <w:p w14:paraId="03D90C4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第六条 新增集装箱国际航线奖励</w:t>
      </w:r>
    </w:p>
    <w:p w14:paraId="27811251">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bidi="ar-SA"/>
        </w:rPr>
      </w:pPr>
      <w:r>
        <w:rPr>
          <w:rFonts w:hint="eastAsia" w:ascii="仿宋_GB2312" w:hAnsi="仿宋_GB2312" w:eastAsia="仿宋_GB2312" w:cs="仿宋_GB2312"/>
          <w:b/>
          <w:bCs w:val="0"/>
          <w:snapToGrid/>
          <w:color w:val="auto"/>
          <w:kern w:val="2"/>
          <w:sz w:val="32"/>
          <w:szCs w:val="32"/>
          <w:highlight w:val="none"/>
          <w:lang w:val="en-US" w:eastAsia="zh-CN"/>
        </w:rPr>
        <w:t>（一）</w:t>
      </w:r>
      <w:r>
        <w:rPr>
          <w:rFonts w:hint="eastAsia" w:ascii="仿宋_GB2312" w:hAnsi="仿宋_GB2312" w:eastAsia="仿宋_GB2312" w:cs="仿宋_GB2312"/>
          <w:b/>
          <w:sz w:val="32"/>
          <w:szCs w:val="32"/>
        </w:rPr>
        <w:t>奖励标准：</w:t>
      </w:r>
      <w:r>
        <w:rPr>
          <w:rFonts w:hint="eastAsia" w:ascii="仿宋_GB2312" w:hAnsi="仿宋_GB2312" w:eastAsia="仿宋_GB2312" w:cs="仿宋_GB2312"/>
          <w:bCs/>
          <w:snapToGrid/>
          <w:color w:val="auto"/>
          <w:kern w:val="2"/>
          <w:sz w:val="32"/>
          <w:szCs w:val="32"/>
          <w:highlight w:val="none"/>
          <w:lang w:val="en-US" w:eastAsia="zh-CN" w:bidi="ar-SA"/>
        </w:rPr>
        <w:t>2026年1月1日至2028年12月31日期间，对在我市集装箱港区当年度每新增一条国际集装箱班轮航线给予一定奖励。</w:t>
      </w:r>
    </w:p>
    <w:p w14:paraId="6A87A264">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bidi="ar-SA"/>
        </w:rPr>
      </w:pPr>
      <w:r>
        <w:rPr>
          <w:rFonts w:hint="eastAsia" w:ascii="仿宋_GB2312" w:hAnsi="仿宋_GB2312" w:eastAsia="仿宋_GB2312" w:cs="仿宋_GB2312"/>
          <w:b/>
          <w:bCs w:val="0"/>
          <w:snapToGrid/>
          <w:color w:val="auto"/>
          <w:kern w:val="2"/>
          <w:sz w:val="32"/>
          <w:szCs w:val="32"/>
          <w:highlight w:val="none"/>
          <w:lang w:val="en-US" w:eastAsia="zh-CN" w:bidi="ar-SA"/>
        </w:rPr>
        <w:t>1.新增远洋集装箱国际航线奖励。</w:t>
      </w:r>
      <w:r>
        <w:rPr>
          <w:rFonts w:hint="eastAsia" w:ascii="仿宋_GB2312" w:hAnsi="仿宋_GB2312" w:eastAsia="仿宋_GB2312" w:cs="仿宋_GB2312"/>
          <w:bCs/>
          <w:snapToGrid/>
          <w:color w:val="auto"/>
          <w:kern w:val="2"/>
          <w:sz w:val="32"/>
          <w:szCs w:val="32"/>
          <w:highlight w:val="none"/>
          <w:lang w:val="en-US" w:eastAsia="zh-CN" w:bidi="ar-SA"/>
        </w:rPr>
        <w:t>对在我市集装箱港区一年内运营满36航次的新增远洋集装箱国际航线，给予一次性奖励800万元；对一年内运营满26航次但不满36航次的，给予一次性奖励600万元；对运营未满26航次的按每航次给予15万元奖励。该项年度奖励总额上限1000万元。</w:t>
      </w:r>
    </w:p>
    <w:p w14:paraId="3AE6936D">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bidi="ar-SA"/>
        </w:rPr>
      </w:pPr>
      <w:r>
        <w:rPr>
          <w:rFonts w:hint="eastAsia" w:ascii="仿宋_GB2312" w:hAnsi="仿宋_GB2312" w:eastAsia="仿宋_GB2312" w:cs="仿宋_GB2312"/>
          <w:b/>
          <w:bCs w:val="0"/>
          <w:snapToGrid/>
          <w:color w:val="auto"/>
          <w:kern w:val="2"/>
          <w:sz w:val="32"/>
          <w:szCs w:val="32"/>
          <w:highlight w:val="none"/>
          <w:lang w:val="en-US" w:eastAsia="zh-CN" w:bidi="ar-SA"/>
        </w:rPr>
        <w:t>2.新增近洋集装箱国际航线奖励。</w:t>
      </w:r>
      <w:r>
        <w:rPr>
          <w:rFonts w:hint="eastAsia" w:ascii="仿宋_GB2312" w:hAnsi="仿宋_GB2312" w:eastAsia="仿宋_GB2312" w:cs="仿宋_GB2312"/>
          <w:bCs/>
          <w:snapToGrid/>
          <w:color w:val="auto"/>
          <w:kern w:val="2"/>
          <w:sz w:val="32"/>
          <w:szCs w:val="32"/>
          <w:highlight w:val="none"/>
          <w:lang w:val="en-US" w:eastAsia="zh-CN" w:bidi="ar-SA"/>
        </w:rPr>
        <w:t>对在我市集装箱港区一年内运营满36航次的新增近洋集装箱国际航线，给予一次性奖励500万元；对一年内运营满26航次但不满36航次的，给予一次性奖励400万元；对运营未满26航次的按每航次给予5万元奖励。该项年度奖励总额上限1500万元。</w:t>
      </w:r>
    </w:p>
    <w:p w14:paraId="1C7BE6DE">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val="0"/>
          <w:snapToGrid/>
          <w:color w:val="auto"/>
          <w:kern w:val="2"/>
          <w:sz w:val="32"/>
          <w:szCs w:val="32"/>
          <w:highlight w:val="none"/>
          <w:lang w:val="en-US" w:eastAsia="zh-CN" w:bidi="ar-SA"/>
        </w:rPr>
        <w:t>（二）奖励对象：</w:t>
      </w:r>
      <w:r>
        <w:rPr>
          <w:rFonts w:hint="eastAsia" w:ascii="仿宋_GB2312" w:hAnsi="仿宋_GB2312" w:eastAsia="仿宋_GB2312" w:cs="仿宋_GB2312"/>
          <w:bCs/>
          <w:snapToGrid/>
          <w:color w:val="auto"/>
          <w:kern w:val="2"/>
          <w:sz w:val="32"/>
          <w:szCs w:val="32"/>
          <w:highlight w:val="none"/>
          <w:lang w:val="en-US" w:eastAsia="zh-CN" w:bidi="ar-SA"/>
        </w:rPr>
        <w:t>航线实际运营航运企业。</w:t>
      </w:r>
    </w:p>
    <w:p w14:paraId="38C25A9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color w:val="auto"/>
          <w:kern w:val="2"/>
          <w:sz w:val="32"/>
          <w:szCs w:val="32"/>
          <w:highlight w:val="none"/>
          <w:lang w:val="en-US" w:eastAsia="zh-CN"/>
        </w:rPr>
        <w:t>1.新增国际航线奖励需在航线开辟前提交开通航线报告；2.本细则中的国际航线特指远、近洋外贸集装箱班轮航线，不含港澳台航线、外贸内支线及穿梭支线。</w:t>
      </w:r>
    </w:p>
    <w:p w14:paraId="14CC027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1.奖励申请表及申报单位承诺书。2.船公司向省福州港中心提交的开通航线报告。3.航线备案证明（含</w:t>
      </w:r>
      <w:r>
        <w:rPr>
          <w:rFonts w:hint="eastAsia" w:ascii="仿宋_GB2312" w:hAnsi="仿宋_GB2312" w:eastAsia="仿宋_GB2312" w:cs="仿宋_GB2312"/>
          <w:bCs/>
          <w:snapToGrid/>
          <w:color w:val="auto"/>
          <w:kern w:val="2"/>
          <w:sz w:val="32"/>
          <w:szCs w:val="32"/>
          <w:highlight w:val="none"/>
          <w:lang w:val="en-US" w:eastAsia="zh-CN" w:bidi="ar-SA"/>
        </w:rPr>
        <w:t>航线实际运营航运企业总公司备案</w:t>
      </w:r>
      <w:r>
        <w:rPr>
          <w:rFonts w:hint="eastAsia" w:ascii="仿宋_GB2312" w:hAnsi="仿宋_GB2312" w:eastAsia="仿宋_GB2312" w:cs="仿宋_GB2312"/>
          <w:bCs/>
          <w:snapToGrid/>
          <w:color w:val="auto"/>
          <w:kern w:val="2"/>
          <w:sz w:val="32"/>
          <w:szCs w:val="32"/>
          <w:highlight w:val="none"/>
          <w:lang w:val="en-US" w:eastAsia="zh-CN"/>
        </w:rPr>
        <w:t>）。4.港口理货公证机构出具的航次证明、航次明细表（同步提供航次电子明细表）及承诺函。</w:t>
      </w:r>
    </w:p>
    <w:p w14:paraId="5B8730F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第七条 集装箱吞吐量奖励</w:t>
      </w:r>
    </w:p>
    <w:p w14:paraId="76CE7CB2">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2026年1月1日至2028年12月31日期间，对我市集装箱港区集装箱吞吐量给予一定奖励。该项年度奖励总额上限6000万元。</w:t>
      </w:r>
    </w:p>
    <w:p w14:paraId="5A78166C">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1.外贸集装箱吞吐量奖励。</w:t>
      </w:r>
      <w:r>
        <w:rPr>
          <w:rFonts w:hint="eastAsia" w:ascii="仿宋_GB2312" w:hAnsi="仿宋_GB2312" w:eastAsia="仿宋_GB2312" w:cs="仿宋_GB2312"/>
          <w:bCs/>
          <w:snapToGrid/>
          <w:color w:val="auto"/>
          <w:kern w:val="2"/>
          <w:sz w:val="32"/>
          <w:szCs w:val="32"/>
          <w:highlight w:val="none"/>
          <w:lang w:val="en-US" w:eastAsia="zh-CN"/>
        </w:rPr>
        <w:t>当年度我市集装箱港区外贸集装箱吞吐量实现增长时，按外贸集装箱数量给予奖励，奖励标准为存量部分20元/标箱、增量部分30元/标箱。若不增长，则存量部分奖励标准减半；</w:t>
      </w:r>
    </w:p>
    <w:p w14:paraId="18A3159F">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2.内贸集装箱吞吐量奖励。</w:t>
      </w:r>
      <w:r>
        <w:rPr>
          <w:rFonts w:hint="eastAsia" w:ascii="仿宋_GB2312" w:hAnsi="仿宋_GB2312" w:eastAsia="仿宋_GB2312" w:cs="仿宋_GB2312"/>
          <w:bCs/>
          <w:snapToGrid/>
          <w:color w:val="auto"/>
          <w:kern w:val="2"/>
          <w:sz w:val="32"/>
          <w:szCs w:val="32"/>
          <w:highlight w:val="none"/>
          <w:lang w:val="en-US" w:eastAsia="zh-CN"/>
        </w:rPr>
        <w:t>当年度我市集装箱港区内贸集装箱吞吐量实现增长时，按内贸集装箱数量给予奖励，奖励标准为存量部分15元/标箱、增量部分25元/标箱；若不增长，则存量部分奖励标准减半。</w:t>
      </w:r>
    </w:p>
    <w:p w14:paraId="3D5E376D">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000000" w:themeColor="text1"/>
          <w:kern w:val="2"/>
          <w:sz w:val="32"/>
          <w:szCs w:val="32"/>
          <w:highlight w:val="none"/>
          <w:lang w:val="en-US" w:eastAsia="zh-CN" w:bidi="ar-SA"/>
          <w14:textFill>
            <w14:solidFill>
              <w14:schemeClr w14:val="tx1"/>
            </w14:solidFill>
          </w14:textFill>
        </w:rPr>
        <w:t>（二）奖励对象：</w:t>
      </w:r>
      <w:r>
        <w:rPr>
          <w:rFonts w:hint="eastAsia" w:ascii="仿宋_GB2312" w:hAnsi="仿宋_GB2312" w:eastAsia="仿宋_GB2312" w:cs="仿宋_GB2312"/>
          <w:bCs/>
          <w:snapToGrid/>
          <w:color w:val="auto"/>
          <w:kern w:val="2"/>
          <w:sz w:val="32"/>
          <w:szCs w:val="32"/>
          <w:highlight w:val="none"/>
          <w:lang w:val="en-US" w:eastAsia="zh-CN"/>
        </w:rPr>
        <w:t>集装箱港区码头整体控股经营人</w:t>
      </w:r>
    </w:p>
    <w:p w14:paraId="39C1412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
          <w:bCs w:val="0"/>
          <w:snapToGrid/>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bCs w:val="0"/>
          <w:snapToGrid/>
          <w:color w:val="000000" w:themeColor="text1"/>
          <w:kern w:val="2"/>
          <w:sz w:val="32"/>
          <w:szCs w:val="32"/>
          <w:highlight w:val="none"/>
          <w:lang w:val="en-US" w:eastAsia="zh-CN"/>
          <w14:textFill>
            <w14:solidFill>
              <w14:schemeClr w14:val="tx1"/>
            </w14:solidFill>
          </w14:textFill>
        </w:rPr>
        <w:t>（三）奖励说明：</w:t>
      </w:r>
      <w:r>
        <w:rPr>
          <w:rFonts w:hint="eastAsia" w:ascii="仿宋_GB2312" w:hAnsi="仿宋_GB2312" w:eastAsia="仿宋_GB2312" w:cs="仿宋_GB2312"/>
          <w:bCs/>
          <w:snapToGrid/>
          <w:color w:val="auto"/>
          <w:kern w:val="2"/>
          <w:sz w:val="32"/>
          <w:szCs w:val="32"/>
          <w:highlight w:val="none"/>
          <w:lang w:val="en-US" w:eastAsia="zh-CN"/>
        </w:rPr>
        <w:t>1.集装箱港区吞吐量不包含同一市级行政区划港区间驳运量；2.集装箱港区存量与增量统计以整个港区为核算单元，而非以单个企业为单位进行核算。单家企业可申请的奖励资金，根据港区内外贸业务类型，按照该企业在港区内外贸集装箱贡献量占比进行分配。</w:t>
      </w:r>
    </w:p>
    <w:p w14:paraId="3E0527A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b/>
          <w:bCs w:val="0"/>
          <w:snapToGrid/>
          <w:color w:val="000000" w:themeColor="text1"/>
          <w:kern w:val="2"/>
          <w:sz w:val="32"/>
          <w:szCs w:val="32"/>
          <w:highlight w:val="none"/>
          <w:lang w:val="en-US" w:eastAsia="zh-CN"/>
          <w14:textFill>
            <w14:solidFill>
              <w14:schemeClr w14:val="tx1"/>
            </w14:solidFill>
          </w14:textFill>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w:t>
      </w:r>
      <w:r>
        <w:rPr>
          <w:rFonts w:hint="eastAsia" w:ascii="仿宋_GB2312" w:hAnsi="仿宋_GB2312" w:eastAsia="仿宋_GB2312" w:cs="仿宋_GB2312"/>
          <w:bCs/>
          <w:snapToGrid/>
          <w:color w:val="000000" w:themeColor="text1"/>
          <w:kern w:val="2"/>
          <w:sz w:val="32"/>
          <w:szCs w:val="32"/>
          <w:highlight w:val="none"/>
          <w:lang w:val="en-US" w:eastAsia="zh-CN"/>
          <w14:textFill>
            <w14:solidFill>
              <w14:schemeClr w14:val="tx1"/>
            </w14:solidFill>
          </w14:textFill>
        </w:rPr>
        <w:t>港口理货公证机构出具的当年度及上一年度航次明细表、箱量核实证明材料（同步提供航次电子明细表、箱号电子明细表）及承诺函。</w:t>
      </w:r>
    </w:p>
    <w:p w14:paraId="12FCC31B">
      <w:pPr>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楷体_GB2312" w:hAnsi="仿宋" w:eastAsia="楷体_GB2312" w:cs="仿宋"/>
          <w:b/>
          <w:bCs/>
          <w:sz w:val="32"/>
          <w:szCs w:val="32"/>
        </w:rPr>
      </w:pPr>
      <w:r>
        <w:rPr>
          <w:rFonts w:hint="eastAsia" w:ascii="仿宋_GB2312" w:hAnsi="仿宋_GB2312" w:eastAsia="仿宋_GB2312" w:cs="仿宋_GB2312"/>
          <w:b/>
          <w:bCs w:val="0"/>
          <w:snapToGrid/>
          <w:color w:val="auto"/>
          <w:kern w:val="2"/>
          <w:sz w:val="32"/>
          <w:szCs w:val="32"/>
          <w:highlight w:val="none"/>
          <w:lang w:val="en-US" w:eastAsia="zh-CN"/>
        </w:rPr>
        <w:t>第八条 外贸集装箱定制航线、加班船挂港奖励</w:t>
      </w:r>
    </w:p>
    <w:p w14:paraId="4AC2C428">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奖励标准：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2026年1月1日至2028年12月31日期间，对当年度外贸集装箱定制航线、加班船（不含港澳台航线）挂靠我市集装箱港区的，给予分档奖励。该项年度奖励总额上限100万元。</w:t>
      </w:r>
    </w:p>
    <w:p w14:paraId="4993E787">
      <w:pPr>
        <w:pStyle w:val="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1.单艘次装卸量300标箱至1000标箱的，给予2.5万元/艘次奖励；</w:t>
      </w:r>
    </w:p>
    <w:p w14:paraId="15CCB97F">
      <w:pPr>
        <w:pStyle w:val="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2.单艘次装卸量1001标箱及以上的，给予5万元/艘次奖励。</w:t>
      </w:r>
    </w:p>
    <w:p w14:paraId="18E9F576">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：集装箱港区码头整体控股经营人</w:t>
      </w:r>
    </w:p>
    <w:p w14:paraId="39F10B2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color w:val="auto"/>
          <w:kern w:val="2"/>
          <w:sz w:val="32"/>
          <w:szCs w:val="32"/>
          <w:highlight w:val="none"/>
          <w:lang w:val="en-US" w:eastAsia="zh-CN"/>
        </w:rPr>
        <w:t>外贸集装箱定制航线、加班船为当年度加挂的国际航线，不包含港澳台航线。</w:t>
      </w:r>
    </w:p>
    <w:p w14:paraId="09A6ADF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航运企业提供给港口企业的外贸定制航线、加班船靠泊申请证明材料。3.港口理货公证机构出具的航次明细表、箱量核实证明材料（同步提供航次电子明细表、箱号电子明细表）及承诺函。</w:t>
      </w:r>
    </w:p>
    <w:p w14:paraId="098DFA6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第九条 航运企业运量贡献奖励</w:t>
      </w:r>
    </w:p>
    <w:p w14:paraId="456B0E11">
      <w:pPr>
        <w:keepNext w:val="0"/>
        <w:keepLines w:val="0"/>
        <w:pageBreakBefore w:val="0"/>
        <w:tabs>
          <w:tab w:val="left" w:pos="5385"/>
        </w:tabs>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（一）奖励</w:t>
      </w:r>
      <w:r>
        <w:rPr>
          <w:rFonts w:hint="eastAsia" w:ascii="仿宋_GB2312" w:hAnsi="仿宋_GB2312" w:eastAsia="仿宋_GB2312" w:cs="仿宋_GB2312"/>
          <w:b/>
          <w:bCs w:val="0"/>
          <w:snapToGrid/>
          <w:color w:val="auto"/>
          <w:kern w:val="2"/>
          <w:sz w:val="32"/>
          <w:szCs w:val="32"/>
          <w:highlight w:val="none"/>
          <w:lang w:val="en-US" w:eastAsia="en-US"/>
        </w:rPr>
        <w:t>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2026年1月1日至2028年12月31日期间，对当年度在我市集装箱港区集装箱吞吐量有重大贡献的，分内、外贸实行梯度奖励。该项年度奖励总额上限1000万元。</w:t>
      </w:r>
    </w:p>
    <w:p w14:paraId="54DC5197">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（1）外贸航运企业贡献奖励：</w:t>
      </w:r>
    </w:p>
    <w:p w14:paraId="00C92D56">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①当年度在我市集装箱港区完成集装箱吞吐量10万标箱（含）至20万标箱（不含），且增幅达到8%及以上的，给予一次性运量贡献奖励50万元。</w:t>
      </w:r>
    </w:p>
    <w:p w14:paraId="41FFB8F9">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②当年度在我市集装箱港区完成集装箱吞吐量20万标箱（含）至30万标箱（不含），且增幅达到5%及以上的，给予一次性运量贡献奖励100万元。</w:t>
      </w:r>
    </w:p>
    <w:p w14:paraId="7BEFF71E">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③当年度在我市集装箱港区完成集装箱吞吐量达30万标箱及以上，给予一次性运量贡献奖励300万元。</w:t>
      </w:r>
    </w:p>
    <w:p w14:paraId="1654D3AE">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（2）内贸航运企业贡献奖励：</w:t>
      </w:r>
    </w:p>
    <w:p w14:paraId="05642D02">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①当年度在我市集装箱港区完成集装箱吞吐量40万标箱（含）至60万标箱（不含），且增幅达到10%及以上的，给予一次性运量贡献奖励150万元。</w:t>
      </w:r>
    </w:p>
    <w:p w14:paraId="35280B16">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②当年度在我市集装箱港区完成集装箱吞吐量60万标箱（含）至100万标箱（不含），且增幅达到5%及以上的，给予一次性运量贡献奖励200万元。</w:t>
      </w:r>
    </w:p>
    <w:p w14:paraId="0C1423FA">
      <w:pPr>
        <w:keepNext w:val="0"/>
        <w:keepLines w:val="0"/>
        <w:pageBreakBefore w:val="0"/>
        <w:tabs>
          <w:tab w:val="left" w:pos="5385"/>
        </w:tabs>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Cs/>
          <w:snapToGrid/>
          <w:color w:val="auto"/>
          <w:kern w:val="2"/>
          <w:sz w:val="32"/>
          <w:szCs w:val="32"/>
          <w:highlight w:val="none"/>
          <w:lang w:val="en-US" w:eastAsia="zh-CN"/>
        </w:rPr>
        <w:t>③当年度在我市集装箱港区完成集装箱吞吐量达100万标箱及以上，给予一次性运量贡献奖励500万元。</w:t>
      </w:r>
    </w:p>
    <w:p w14:paraId="7A231C72">
      <w:pPr>
        <w:keepNext w:val="0"/>
        <w:keepLines w:val="0"/>
        <w:pageBreakBefore w:val="0"/>
        <w:tabs>
          <w:tab w:val="left" w:pos="5385"/>
        </w:tabs>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航线实际运营航运企业</w:t>
      </w:r>
    </w:p>
    <w:p w14:paraId="619217D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sz w:val="32"/>
          <w:szCs w:val="32"/>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w:t>
      </w:r>
      <w:r>
        <w:rPr>
          <w:rFonts w:hint="eastAsia" w:ascii="仿宋_GB2312" w:hAnsi="仿宋_GB2312" w:eastAsia="仿宋_GB2312" w:cs="仿宋_GB2312"/>
          <w:b/>
          <w:bCs w:val="0"/>
          <w:snapToGrid/>
          <w:color w:val="000000" w:themeColor="text1"/>
          <w:kern w:val="2"/>
          <w:sz w:val="32"/>
          <w:szCs w:val="32"/>
          <w:highlight w:val="none"/>
          <w:lang w:val="en-US" w:eastAsia="zh-CN"/>
          <w14:textFill>
            <w14:solidFill>
              <w14:schemeClr w14:val="tx1"/>
            </w14:solidFill>
          </w14:textFill>
        </w:rPr>
        <w:t>奖励说明：</w:t>
      </w:r>
      <w:r>
        <w:rPr>
          <w:rFonts w:hint="eastAsia" w:ascii="仿宋_GB2312" w:hAnsi="仿宋_GB2312" w:eastAsia="仿宋_GB2312" w:cs="仿宋_GB2312"/>
          <w:bCs/>
          <w:snapToGrid/>
          <w:color w:val="auto"/>
          <w:kern w:val="2"/>
          <w:sz w:val="32"/>
          <w:szCs w:val="32"/>
          <w:highlight w:val="none"/>
          <w:lang w:val="en-US" w:eastAsia="zh-CN"/>
        </w:rPr>
        <w:t>集装箱港区吞吐量不包含同一市级行政区划港区间驳运量。</w:t>
      </w:r>
    </w:p>
    <w:p w14:paraId="73860C7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sz w:val="32"/>
          <w:szCs w:val="32"/>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1.奖励申请表及申报单位承诺书。2.港口理货公证机构出具的航次明细表与当年度及上一年度箱量核实证明材料（同步提供航次电子明细表、箱号电子明细清单）及承诺函。</w:t>
      </w:r>
    </w:p>
    <w:p w14:paraId="5B5BDDC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第十条 “散改集”箱量奖励</w:t>
      </w:r>
    </w:p>
    <w:p w14:paraId="4423C48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w:t>
      </w:r>
      <w:r>
        <w:rPr>
          <w:rFonts w:hint="eastAsia" w:ascii="仿宋_GB2312" w:hAnsi="仿宋_GB2312" w:eastAsia="仿宋_GB2312" w:cs="仿宋_GB2312"/>
          <w:b/>
          <w:bCs w:val="0"/>
          <w:snapToGrid/>
          <w:color w:val="auto"/>
          <w:kern w:val="2"/>
          <w:sz w:val="32"/>
          <w:szCs w:val="32"/>
          <w:highlight w:val="none"/>
          <w:lang w:val="en-US" w:eastAsia="en-US"/>
        </w:rPr>
        <w:t>一</w:t>
      </w:r>
      <w:r>
        <w:rPr>
          <w:rFonts w:hint="eastAsia" w:ascii="仿宋_GB2312" w:hAnsi="仿宋_GB2312" w:eastAsia="仿宋_GB2312" w:cs="仿宋_GB2312"/>
          <w:b/>
          <w:bCs w:val="0"/>
          <w:snapToGrid/>
          <w:color w:val="auto"/>
          <w:kern w:val="2"/>
          <w:sz w:val="32"/>
          <w:szCs w:val="32"/>
          <w:highlight w:val="none"/>
          <w:lang w:val="en-US" w:eastAsia="zh-CN"/>
        </w:rPr>
        <w:t>）奖励</w:t>
      </w:r>
      <w:r>
        <w:rPr>
          <w:rFonts w:hint="eastAsia" w:ascii="仿宋_GB2312" w:hAnsi="仿宋_GB2312" w:eastAsia="仿宋_GB2312" w:cs="仿宋_GB2312"/>
          <w:b/>
          <w:bCs w:val="0"/>
          <w:snapToGrid/>
          <w:color w:val="auto"/>
          <w:kern w:val="2"/>
          <w:sz w:val="32"/>
          <w:szCs w:val="32"/>
          <w:highlight w:val="none"/>
          <w:lang w:val="en-US" w:eastAsia="en-US"/>
        </w:rPr>
        <w:t>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2026年1月1日至2028年12月31日期间，对我市集装箱港区原以散货运输为主的货物调整为集装箱运输的，给予200元/标箱奖励。该项年度奖励总额上限1000万元。</w:t>
      </w:r>
    </w:p>
    <w:p w14:paraId="2D8584D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集装箱港区码头整体控股经营人</w:t>
      </w:r>
    </w:p>
    <w:p w14:paraId="747F3DE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color w:val="auto"/>
          <w:kern w:val="2"/>
          <w:sz w:val="32"/>
          <w:szCs w:val="32"/>
          <w:highlight w:val="none"/>
          <w:lang w:val="en-US" w:eastAsia="zh-CN"/>
        </w:rPr>
        <w:t>1.“散改集”集装箱需从我市集装箱港区进出或中转，中转的“散改集”集装箱需满足启运港、目的港其中之一为我市港区泊位。2.“散改集”的货类为焦炭、煤炭、工业盐、河砂、硅砂（石英砂）及矿石（粉）类、塑料米、合金类等散货为主改为集装箱运输的货物。</w:t>
      </w:r>
    </w:p>
    <w:p w14:paraId="754CA5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1.奖励申请表及申报单位承诺书。2.港口理货公证机构出具的装拆箱货类及装卸船箱量汇总证明材料（同步提供电子明细表）、承诺函。</w:t>
      </w:r>
    </w:p>
    <w:p w14:paraId="3A93971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第十一条 集装箱海铁联运箱量奖励</w:t>
      </w:r>
    </w:p>
    <w:p w14:paraId="2FD8F87E">
      <w:pPr>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Cs/>
          <w:snapToGrid/>
          <w:color w:val="auto"/>
          <w:kern w:val="2"/>
          <w:sz w:val="32"/>
          <w:szCs w:val="32"/>
          <w:highlight w:val="none"/>
          <w:lang w:val="en-US" w:eastAsia="zh-CN" w:bidi="ar-SA"/>
        </w:rPr>
        <w:t>2026年1月1日至2028年12月31日期间，</w:t>
      </w:r>
      <w:r>
        <w:rPr>
          <w:rFonts w:hint="eastAsia" w:ascii="仿宋_GB2312" w:hAnsi="仿宋_GB2312" w:eastAsia="仿宋_GB2312" w:cs="仿宋_GB2312"/>
          <w:bCs/>
          <w:sz w:val="32"/>
          <w:szCs w:val="32"/>
        </w:rPr>
        <w:t>按铁路运距对经由我市港区进出的海铁联运箱量进行分档奖励。当我市港区年度集装箱海铁联运增长率达15%及以上时，该项年度奖励总额上限为2500万元，如增长率未达到15%时，每差1%，奖励资金总额上限核减2%；如不增长时，该项年度奖励总额上限减半。</w:t>
      </w:r>
    </w:p>
    <w:p w14:paraId="4202185A">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铁路运距400公里以内（不含），给予重箱320元/标箱、空箱160元/标箱奖励。</w:t>
      </w:r>
    </w:p>
    <w:p w14:paraId="6B157485">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铁路运距400-600公里（不含600），给予重箱480元/标箱、空箱240元/标箱奖励。</w:t>
      </w:r>
    </w:p>
    <w:p w14:paraId="3FC4814D">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铁路运距600公里及以上，给予重箱640元/标箱、空箱320元/标箱奖励。</w:t>
      </w:r>
    </w:p>
    <w:p w14:paraId="11511A4F">
      <w:pPr>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z w:val="32"/>
          <w:szCs w:val="32"/>
        </w:rPr>
        <w:t>对在我市港区从事集装箱海铁联运业务的实际经营人</w:t>
      </w:r>
    </w:p>
    <w:p w14:paraId="61D650B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color w:val="auto"/>
          <w:kern w:val="2"/>
          <w:sz w:val="32"/>
          <w:szCs w:val="32"/>
          <w:highlight w:val="none"/>
          <w:lang w:val="en-US" w:eastAsia="zh-CN"/>
        </w:rPr>
        <w:t>铁路运距以铁路部门确认的铁路里程为准。</w:t>
      </w:r>
    </w:p>
    <w:p w14:paraId="6C0B65F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trike/>
          <w:dstrike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1.奖励申请表及申报单位承诺书。2.港口理货公证机构出具的海铁联运箱量证明材料（含当年度及上一年度海铁联运量清单）及承诺函。3.港口企业出具的证</w:t>
      </w:r>
      <w:r>
        <w:rPr>
          <w:rFonts w:hint="eastAsia" w:ascii="仿宋_GB2312" w:hAnsi="仿宋_GB2312" w:eastAsia="仿宋_GB2312" w:cs="仿宋_GB2312"/>
          <w:bCs/>
          <w:sz w:val="32"/>
          <w:szCs w:val="32"/>
          <w:lang w:val="en-US" w:eastAsia="zh-CN"/>
        </w:rPr>
        <w:t>明材料</w:t>
      </w:r>
      <w:r>
        <w:rPr>
          <w:rFonts w:hint="eastAsia" w:ascii="仿宋_GB2312" w:hAnsi="仿宋_GB2312" w:eastAsia="仿宋_GB2312" w:cs="仿宋_GB2312"/>
          <w:bCs/>
          <w:snapToGrid/>
          <w:color w:val="auto"/>
          <w:kern w:val="2"/>
          <w:sz w:val="32"/>
          <w:szCs w:val="32"/>
          <w:highlight w:val="none"/>
          <w:lang w:val="en-US" w:eastAsia="zh-CN"/>
        </w:rPr>
        <w:t>。4.铁路部门出具的铁路运输证明（货票复印件或电子扫描件）。</w:t>
      </w:r>
    </w:p>
    <w:p w14:paraId="717A5E9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第十二条 “陆地港”箱量增量奖励</w:t>
      </w:r>
    </w:p>
    <w:p w14:paraId="6A00B49F">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napToGrid/>
          <w:color w:val="auto"/>
          <w:kern w:val="2"/>
          <w:sz w:val="32"/>
          <w:szCs w:val="32"/>
          <w:highlight w:val="none"/>
          <w:lang w:val="en-US" w:eastAsia="zh-CN"/>
        </w:rPr>
        <w:t>（</w:t>
      </w:r>
      <w:r>
        <w:rPr>
          <w:rFonts w:hint="eastAsia" w:ascii="仿宋_GB2312" w:hAnsi="仿宋_GB2312" w:eastAsia="仿宋_GB2312" w:cs="仿宋_GB2312"/>
          <w:b/>
          <w:bCs w:val="0"/>
          <w:snapToGrid/>
          <w:color w:val="auto"/>
          <w:kern w:val="2"/>
          <w:sz w:val="32"/>
          <w:szCs w:val="32"/>
          <w:highlight w:val="none"/>
          <w:lang w:val="en-US" w:eastAsia="en-US"/>
        </w:rPr>
        <w:t>一</w:t>
      </w:r>
      <w:r>
        <w:rPr>
          <w:rFonts w:hint="eastAsia" w:ascii="仿宋_GB2312" w:hAnsi="仿宋_GB2312" w:eastAsia="仿宋_GB2312" w:cs="仿宋_GB2312"/>
          <w:b/>
          <w:bCs w:val="0"/>
          <w:snapToGrid/>
          <w:color w:val="auto"/>
          <w:kern w:val="2"/>
          <w:sz w:val="32"/>
          <w:szCs w:val="32"/>
          <w:highlight w:val="none"/>
          <w:lang w:val="en-US" w:eastAsia="zh-CN"/>
        </w:rPr>
        <w:t>）奖励</w:t>
      </w:r>
      <w:r>
        <w:rPr>
          <w:rFonts w:hint="eastAsia" w:ascii="仿宋_GB2312" w:hAnsi="仿宋_GB2312" w:eastAsia="仿宋_GB2312" w:cs="仿宋_GB2312"/>
          <w:b/>
          <w:bCs w:val="0"/>
          <w:snapToGrid/>
          <w:color w:val="auto"/>
          <w:kern w:val="2"/>
          <w:sz w:val="32"/>
          <w:szCs w:val="32"/>
          <w:highlight w:val="none"/>
          <w:lang w:val="en-US" w:eastAsia="en-US"/>
        </w:rPr>
        <w:t>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w:t>
      </w:r>
      <w:r>
        <w:rPr>
          <w:rFonts w:hint="eastAsia" w:ascii="仿宋_GB2312" w:hAnsi="仿宋_GB2312" w:eastAsia="仿宋_GB2312" w:cs="仿宋_GB2312"/>
          <w:bCs/>
          <w:sz w:val="32"/>
          <w:szCs w:val="32"/>
        </w:rPr>
        <w:t>对省内外“陆地港”通过海铁联运至我市港区的集装箱重箱增量给予奖励。其中省内“陆地港”通过海铁联运至我市港区的集装箱重箱增量给予200元/标箱奖励，省外“陆地港”通过海铁联运至我市港区的集装箱重箱增量给予300元/标箱奖励。该项年度奖励总额上限100万元。</w:t>
      </w:r>
    </w:p>
    <w:p w14:paraId="69B7B836">
      <w:pPr>
        <w:pStyle w:val="4"/>
        <w:keepNext w:val="0"/>
        <w:keepLines w:val="0"/>
        <w:pageBreakBefore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napToGrid/>
          <w:color w:val="auto"/>
          <w:kern w:val="2"/>
          <w:sz w:val="32"/>
          <w:szCs w:val="32"/>
          <w:highlight w:val="none"/>
          <w:lang w:val="en-US" w:eastAsia="zh-CN" w:bidi="ar-SA"/>
        </w:rPr>
        <w:t>（二）奖励对象：</w:t>
      </w:r>
      <w:r>
        <w:rPr>
          <w:rFonts w:hint="eastAsia" w:ascii="仿宋_GB2312" w:hAnsi="仿宋_GB2312" w:eastAsia="仿宋_GB2312" w:cs="仿宋_GB2312"/>
          <w:bCs/>
          <w:sz w:val="32"/>
          <w:szCs w:val="32"/>
        </w:rPr>
        <w:t>“陆地港”经营企业</w:t>
      </w:r>
    </w:p>
    <w:p w14:paraId="231839A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val="0"/>
          <w:color w:val="000000"/>
          <w:kern w:val="2"/>
          <w:sz w:val="32"/>
          <w:szCs w:val="32"/>
          <w:lang w:val="en-US" w:eastAsia="zh-CN" w:bidi="ar-SA"/>
        </w:rPr>
        <w:t>1.省内外“陆地港”箱量是指内陆“陆地港”通过铁路专用线</w:t>
      </w:r>
      <w:r>
        <w:rPr>
          <w:rFonts w:hint="eastAsia" w:ascii="仿宋_GB2312" w:hAnsi="仿宋_GB2312" w:eastAsia="仿宋_GB2312" w:cs="仿宋_GB2312"/>
          <w:bCs/>
          <w:kern w:val="2"/>
          <w:sz w:val="32"/>
          <w:szCs w:val="32"/>
          <w:lang w:val="en-US" w:eastAsia="zh-CN" w:bidi="ar-SA"/>
        </w:rPr>
        <w:t>开展海铁联运业务</w:t>
      </w:r>
      <w:r>
        <w:rPr>
          <w:rFonts w:hint="eastAsia" w:ascii="仿宋_GB2312" w:hAnsi="仿宋_GB2312" w:eastAsia="仿宋_GB2312" w:cs="仿宋_GB2312"/>
          <w:bCs/>
          <w:snapToGrid w:val="0"/>
          <w:color w:val="000000"/>
          <w:kern w:val="2"/>
          <w:sz w:val="32"/>
          <w:szCs w:val="32"/>
          <w:lang w:val="en-US" w:eastAsia="zh-CN" w:bidi="ar-SA"/>
        </w:rPr>
        <w:t>的集装箱重箱；2.</w:t>
      </w:r>
      <w:r>
        <w:rPr>
          <w:rFonts w:hint="eastAsia" w:ascii="仿宋_GB2312" w:hAnsi="仿宋_GB2312" w:eastAsia="仿宋_GB2312" w:cs="仿宋_GB2312"/>
          <w:bCs/>
          <w:kern w:val="2"/>
          <w:sz w:val="32"/>
          <w:szCs w:val="32"/>
          <w:lang w:val="en-US" w:eastAsia="zh-CN" w:bidi="ar-SA"/>
        </w:rPr>
        <w:t>“陆地港”经营企业为</w:t>
      </w:r>
      <w:r>
        <w:rPr>
          <w:rFonts w:hint="eastAsia" w:ascii="仿宋_GB2312" w:hAnsi="仿宋_GB2312" w:eastAsia="仿宋_GB2312" w:cs="仿宋_GB2312"/>
          <w:bCs/>
          <w:snapToGrid/>
          <w:color w:val="auto"/>
          <w:kern w:val="2"/>
          <w:sz w:val="32"/>
          <w:szCs w:val="32"/>
          <w:highlight w:val="none"/>
          <w:lang w:val="en-US" w:eastAsia="zh-CN"/>
        </w:rPr>
        <w:t>“陆地港”实际运营人。</w:t>
      </w:r>
    </w:p>
    <w:p w14:paraId="4EE1B67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val="0"/>
          <w:color w:val="000000"/>
          <w:kern w:val="0"/>
          <w:sz w:val="32"/>
          <w:szCs w:val="32"/>
          <w:lang w:val="en-US" w:eastAsia="zh-CN" w:bidi="ar-SA"/>
        </w:rPr>
        <w:t>1.奖励申请表及申报单位承诺书。2.“陆地港”经营企业作为“陆地港”实际运营人的相关证明材料（政府认定经营主体文件等相关可证明材料）。3.铁路专用线运输协议。4.港口理货公证机构出具的当年度及上一年度海铁联运箱量证明材料（含海铁联运量清单）、承诺函。5.“陆地港”海铁联运箱量增量证明材料（含集装箱铁路货物货票或运单）。6.港口企业出具的证明材料。</w:t>
      </w:r>
    </w:p>
    <w:p w14:paraId="1B00A91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第十三条 打造“江海联运中心”奖励</w:t>
      </w:r>
    </w:p>
    <w:p w14:paraId="10BFC72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 w:val="0"/>
          <w:bCs/>
          <w:snapToGrid/>
          <w:color w:val="auto"/>
          <w:kern w:val="2"/>
          <w:sz w:val="32"/>
          <w:szCs w:val="32"/>
          <w:highlight w:val="none"/>
          <w:lang w:val="en-US" w:eastAsia="zh-CN"/>
        </w:rPr>
        <w:t>2026年1月1日至2028年12月期间，对闽江内河港口与我市港区之间水路运输的集装箱增量，按年度实际完成量，给予集装箱航线</w:t>
      </w:r>
      <w:r>
        <w:rPr>
          <w:rFonts w:hint="eastAsia" w:ascii="仿宋_GB2312" w:hAnsi="仿宋_GB2312" w:eastAsia="仿宋_GB2312" w:cs="仿宋_GB2312"/>
          <w:bCs/>
          <w:snapToGrid/>
          <w:color w:val="auto"/>
          <w:kern w:val="2"/>
          <w:sz w:val="32"/>
          <w:szCs w:val="32"/>
          <w:highlight w:val="none"/>
          <w:lang w:val="en-US" w:eastAsia="zh-CN"/>
        </w:rPr>
        <w:t>经营企业和我市集装箱码头整体控股经营人重箱增量150/标箱、空箱增量75/标箱奖励，上述标准奖励由集装箱航线经营企业和集装箱码头整体控股经营人各享受50%，该项年度奖励总额上限500万元。</w:t>
      </w:r>
    </w:p>
    <w:p w14:paraId="0F323DB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 w:val="0"/>
          <w:bCs/>
          <w:snapToGrid/>
          <w:color w:val="auto"/>
          <w:kern w:val="2"/>
          <w:sz w:val="32"/>
          <w:szCs w:val="32"/>
          <w:highlight w:val="none"/>
          <w:lang w:val="en-US" w:eastAsia="zh-CN"/>
        </w:rPr>
        <w:t>集装箱航线经营企业、我市港区集装箱码头整体控股经营人</w:t>
      </w:r>
      <w:r>
        <w:rPr>
          <w:rFonts w:hint="eastAsia" w:ascii="仿宋_GB2312" w:hAnsi="仿宋_GB2312" w:eastAsia="仿宋_GB2312" w:cs="仿宋_GB2312"/>
          <w:bCs/>
          <w:snapToGrid/>
          <w:color w:val="auto"/>
          <w:kern w:val="2"/>
          <w:sz w:val="32"/>
          <w:szCs w:val="32"/>
          <w:highlight w:val="none"/>
          <w:lang w:val="en-US" w:eastAsia="zh-CN"/>
        </w:rPr>
        <w:t>。</w:t>
      </w:r>
    </w:p>
    <w:p w14:paraId="016B81C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 w:val="0"/>
          <w:bCs/>
          <w:snapToGrid/>
          <w:color w:val="auto"/>
          <w:kern w:val="2"/>
          <w:sz w:val="32"/>
          <w:szCs w:val="32"/>
          <w:highlight w:val="none"/>
          <w:lang w:val="en-US" w:eastAsia="zh-CN"/>
        </w:rPr>
        <w:t>1.</w:t>
      </w:r>
      <w:r>
        <w:rPr>
          <w:rFonts w:hint="eastAsia" w:ascii="仿宋_GB2312" w:hAnsi="仿宋_GB2312" w:eastAsia="仿宋_GB2312" w:cs="仿宋_GB2312"/>
          <w:bCs/>
          <w:snapToGrid/>
          <w:color w:val="auto"/>
          <w:kern w:val="2"/>
          <w:sz w:val="32"/>
          <w:szCs w:val="32"/>
          <w:highlight w:val="none"/>
          <w:lang w:val="en-US" w:eastAsia="zh-CN"/>
        </w:rPr>
        <w:t>箱量统计时限以我市港区泊位集装箱装卸作业完成时间为准，作业完成时间须在当年度12月31日24时前。2.闽江内河港口指南平港、三明港辖区内取得港口经营证的泊位。3.航线实际运营企业与取得水路运输许可证的企业不一致时，双方自行协商，指定其中一方作为补贴资金申报企业，并提供协商一致证明书。4.奖励申领按当年度空、重增量贡献度分配。</w:t>
      </w:r>
    </w:p>
    <w:p w14:paraId="18B4A5D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p>
    <w:p w14:paraId="2B5BF52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（1）集装箱航线经营企业：</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1.奖励申请表及申报单位承诺书。2.水路运输许可证。3.航线实际运营协商一致证明书（若需）。4.港口理货公证机构出具的航次明细表与两个年度箱量核实证明材料（同步提供箱号电子明细清单）及承诺函。</w:t>
      </w:r>
    </w:p>
    <w:p w14:paraId="0BC4DB0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（2）集装箱码头整体控股经营人</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：1.奖励申请表及申报单位承诺书。2.港口理货公证机构出具的航次明细表与两个年度箱量核实证明材料（同步提供航次电子明细表、箱号电子明细清单）及承诺函。</w:t>
      </w:r>
    </w:p>
    <w:p w14:paraId="703E9F0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第十四条 福州都市圈水运支线箱量奖励</w:t>
      </w:r>
    </w:p>
    <w:p w14:paraId="5A8BCE4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 w:val="0"/>
          <w:bCs/>
          <w:snapToGrid/>
          <w:color w:val="auto"/>
          <w:kern w:val="2"/>
          <w:sz w:val="32"/>
          <w:szCs w:val="32"/>
          <w:highlight w:val="none"/>
          <w:lang w:val="en-US" w:eastAsia="zh-CN"/>
        </w:rPr>
        <w:t>2026年1月1日至2028年12月31日期间，对省内沿海港口通过水路运输至我市集装箱港区中转的集装箱重箱箱量，按年度实际完成量，给予集装箱支线运营航运企业120元/标箱奖励；对从我市集装箱港区通过水路运输分拨至福州都市圈沿海港口的集装箱重箱箱量，按年度实际完成量，给予集装箱支线运营航运企业70元/标箱奖励，该项年度奖励总额上限1200万元。</w:t>
      </w:r>
    </w:p>
    <w:p w14:paraId="14511AF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 w:val="0"/>
          <w:bCs/>
          <w:snapToGrid/>
          <w:color w:val="auto"/>
          <w:kern w:val="2"/>
          <w:sz w:val="32"/>
          <w:szCs w:val="32"/>
          <w:highlight w:val="none"/>
          <w:lang w:val="en-US" w:eastAsia="zh-CN"/>
        </w:rPr>
        <w:t>集装箱支线运营航运企业</w:t>
      </w:r>
    </w:p>
    <w:p w14:paraId="3AD2866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Cs/>
          <w:snapToGrid/>
          <w:color w:val="auto"/>
          <w:kern w:val="2"/>
          <w:sz w:val="32"/>
          <w:szCs w:val="32"/>
          <w:highlight w:val="none"/>
          <w:lang w:val="en-US" w:eastAsia="zh-CN"/>
        </w:rPr>
        <w:t>1.省内沿海港口通过水路运输至我市集装箱港区中转的集装箱重箱箱量不含中转目的地为福州都市圈港口的箱量。2.多家支线船公司拼舱出货时，需由支线船公司自行协商，指定其中一方作为补贴资金申报企业，并提供协商一致证明书。3.箱量计算时间以我市集装箱港区当年度12月31日24时前转出船舶的离泊时间为准。4.中转及分拨箱量均计为一个箱量。</w:t>
      </w:r>
    </w:p>
    <w:p w14:paraId="6667863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1.奖励申请表及申报单位承诺书。2.水路运输许可证。3.申报对象协商一致证明书（若需）。4.港口理货公证机构出具的航次明细表、箱量核实证明材料（同步提供航次电子明细表、箱号电子明细清单）及承诺函。</w:t>
      </w:r>
    </w:p>
    <w:p w14:paraId="5B13BB8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第十五条 加密现有台湾航线奖励</w:t>
      </w:r>
    </w:p>
    <w:p w14:paraId="480CB35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w:t>
      </w:r>
      <w:r>
        <w:rPr>
          <w:rFonts w:hint="eastAsia" w:ascii="仿宋_GB2312" w:hAnsi="仿宋_GB2312" w:eastAsia="仿宋_GB2312" w:cs="仿宋_GB2312"/>
          <w:bCs/>
          <w:sz w:val="32"/>
          <w:szCs w:val="32"/>
        </w:rPr>
        <w:t>对我市集装箱港区</w:t>
      </w:r>
      <w:r>
        <w:rPr>
          <w:rFonts w:hint="eastAsia" w:ascii="仿宋_GB2312" w:hAnsi="仿宋_GB2312" w:eastAsia="仿宋_GB2312" w:cs="仿宋_GB2312"/>
          <w:bCs/>
          <w:sz w:val="32"/>
          <w:szCs w:val="32"/>
          <w:lang w:eastAsia="zh-CN"/>
        </w:rPr>
        <w:t>现有</w:t>
      </w:r>
      <w:r>
        <w:rPr>
          <w:rFonts w:hint="eastAsia" w:ascii="仿宋_GB2312" w:hAnsi="仿宋_GB2312" w:eastAsia="仿宋_GB2312" w:cs="仿宋_GB2312"/>
          <w:bCs/>
          <w:sz w:val="32"/>
          <w:szCs w:val="32"/>
        </w:rPr>
        <w:t>连续稳定运营满1年以上</w:t>
      </w:r>
      <w:r>
        <w:rPr>
          <w:rFonts w:hint="eastAsia" w:ascii="仿宋_GB2312" w:hAnsi="仿宋_GB2312" w:eastAsia="仿宋_GB2312" w:cs="仿宋_GB2312"/>
          <w:bCs/>
          <w:sz w:val="32"/>
          <w:szCs w:val="32"/>
          <w:lang w:eastAsia="zh-CN"/>
        </w:rPr>
        <w:t>且</w:t>
      </w:r>
      <w:r>
        <w:rPr>
          <w:rFonts w:hint="eastAsia" w:ascii="仿宋_GB2312" w:hAnsi="仿宋_GB2312" w:eastAsia="仿宋_GB2312" w:cs="仿宋_GB2312"/>
          <w:bCs/>
          <w:sz w:val="32"/>
          <w:szCs w:val="32"/>
        </w:rPr>
        <w:t>当年度运营航次数达到36航次以上（含36航次），同时相较上年度相同运营期得到加密的台湾集装箱航线给予台湾航线实际运营航运企业</w:t>
      </w:r>
      <w:r>
        <w:rPr>
          <w:rFonts w:hint="eastAsia" w:ascii="仿宋_GB2312" w:hAnsi="仿宋_GB2312" w:eastAsia="仿宋_GB2312" w:cs="仿宋_GB2312"/>
          <w:bCs/>
          <w:snapToGrid/>
          <w:color w:val="auto"/>
          <w:kern w:val="2"/>
          <w:sz w:val="32"/>
          <w:szCs w:val="32"/>
          <w:highlight w:val="none"/>
          <w:lang w:val="en-US" w:eastAsia="zh-CN"/>
        </w:rPr>
        <w:t>每个增量航次1.5万元奖励，该项年度奖励总额上限200万元。</w:t>
      </w:r>
    </w:p>
    <w:p w14:paraId="234EC79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台湾航线实际运营航运企业</w:t>
      </w:r>
    </w:p>
    <w:p w14:paraId="2F28263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（三）奖励说明：1.</w:t>
      </w:r>
      <w:r>
        <w:rPr>
          <w:rFonts w:hint="eastAsia" w:ascii="仿宋_GB2312" w:hAnsi="仿宋_GB2312" w:eastAsia="仿宋_GB2312" w:cs="仿宋_GB2312"/>
          <w:bCs/>
          <w:snapToGrid/>
          <w:color w:val="auto"/>
          <w:kern w:val="2"/>
          <w:sz w:val="32"/>
          <w:szCs w:val="32"/>
          <w:highlight w:val="none"/>
          <w:lang w:val="en-US" w:eastAsia="zh-CN"/>
        </w:rPr>
        <w:t>在申请奖励年度前开辟运营，在申请奖励年度内仍在运营的台湾集装箱航线。2.加密台湾集装箱航线一年内挂靠需达36航次以上（含36航次）。3.相较上年度相同运营期加密1个航次（含1个航次）以上。</w:t>
      </w:r>
    </w:p>
    <w:p w14:paraId="66F1B4A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1.奖励申请表及申报单位承诺书。2.台湾海峡两岸间水路运</w:t>
      </w:r>
      <w:r>
        <w:rPr>
          <w:rFonts w:hint="eastAsia" w:ascii="仿宋_GB2312" w:hAnsi="仿宋_GB2312" w:eastAsia="仿宋_GB2312" w:cs="仿宋_GB2312"/>
          <w:b w:val="0"/>
          <w:bCs/>
          <w:snapToGrid/>
          <w:color w:val="auto"/>
          <w:kern w:val="2"/>
          <w:sz w:val="32"/>
          <w:szCs w:val="32"/>
          <w:highlight w:val="none"/>
          <w:lang w:val="en-US" w:eastAsia="zh-CN"/>
        </w:rPr>
        <w:t>输许可</w:t>
      </w:r>
      <w:r>
        <w:rPr>
          <w:rFonts w:hint="eastAsia" w:ascii="仿宋_GB2312" w:hAnsi="仿宋_GB2312" w:eastAsia="仿宋_GB2312" w:cs="仿宋_GB2312"/>
          <w:bCs/>
          <w:snapToGrid/>
          <w:color w:val="auto"/>
          <w:kern w:val="2"/>
          <w:sz w:val="32"/>
          <w:szCs w:val="32"/>
          <w:highlight w:val="none"/>
          <w:lang w:val="en-US" w:eastAsia="zh-CN"/>
        </w:rPr>
        <w:t>证</w:t>
      </w:r>
      <w:r>
        <w:rPr>
          <w:rFonts w:hint="eastAsia" w:ascii="仿宋_GB2312" w:hAnsi="仿宋_GB2312" w:eastAsia="仿宋_GB2312" w:cs="仿宋_GB2312"/>
          <w:b w:val="0"/>
          <w:bCs/>
          <w:snapToGrid/>
          <w:color w:val="auto"/>
          <w:kern w:val="2"/>
          <w:sz w:val="32"/>
          <w:szCs w:val="32"/>
          <w:highlight w:val="none"/>
          <w:lang w:val="en-US" w:eastAsia="zh-CN"/>
        </w:rPr>
        <w:t>。3.港口理货公证机构出具的航次证明、航次明细表</w:t>
      </w:r>
      <w:r>
        <w:rPr>
          <w:rFonts w:hint="eastAsia" w:ascii="仿宋_GB2312" w:hAnsi="仿宋_GB2312" w:eastAsia="仿宋_GB2312" w:cs="仿宋_GB2312"/>
          <w:bCs/>
          <w:snapToGrid/>
          <w:color w:val="auto"/>
          <w:kern w:val="2"/>
          <w:sz w:val="32"/>
          <w:szCs w:val="32"/>
          <w:highlight w:val="none"/>
          <w:lang w:val="en-US" w:eastAsia="zh-CN"/>
        </w:rPr>
        <w:t>（同步提供航次电子明细表）</w:t>
      </w:r>
      <w:r>
        <w:rPr>
          <w:rFonts w:hint="eastAsia" w:ascii="仿宋_GB2312" w:hAnsi="仿宋_GB2312" w:eastAsia="仿宋_GB2312" w:cs="仿宋_GB2312"/>
          <w:b w:val="0"/>
          <w:bCs/>
          <w:snapToGrid/>
          <w:color w:val="auto"/>
          <w:kern w:val="2"/>
          <w:sz w:val="32"/>
          <w:szCs w:val="32"/>
          <w:highlight w:val="none"/>
          <w:lang w:val="en-US" w:eastAsia="zh-CN"/>
        </w:rPr>
        <w:t>及承诺函。</w:t>
      </w:r>
    </w:p>
    <w:p w14:paraId="079A328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第十六条 新增台湾航线奖励</w:t>
      </w:r>
    </w:p>
    <w:p w14:paraId="0E88387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w:t>
      </w:r>
      <w:r>
        <w:rPr>
          <w:rFonts w:hint="eastAsia" w:ascii="仿宋_GB2312" w:hAnsi="仿宋_GB2312" w:eastAsia="仿宋_GB2312" w:cs="仿宋_GB2312"/>
          <w:bCs/>
          <w:sz w:val="32"/>
          <w:szCs w:val="32"/>
        </w:rPr>
        <w:t>对在我市集装箱港区一年内运营满36航次的新增</w:t>
      </w:r>
      <w:r>
        <w:rPr>
          <w:rFonts w:hint="eastAsia" w:ascii="仿宋_GB2312" w:hAnsi="仿宋_GB2312" w:eastAsia="仿宋_GB2312" w:cs="仿宋_GB2312"/>
          <w:bCs/>
          <w:sz w:val="32"/>
          <w:szCs w:val="32"/>
          <w:lang w:eastAsia="zh-CN"/>
        </w:rPr>
        <w:t>台湾</w:t>
      </w:r>
      <w:r>
        <w:rPr>
          <w:rFonts w:hint="eastAsia" w:ascii="仿宋_GB2312" w:hAnsi="仿宋_GB2312" w:eastAsia="仿宋_GB2312" w:cs="仿宋_GB2312"/>
          <w:bCs/>
          <w:sz w:val="32"/>
          <w:szCs w:val="32"/>
        </w:rPr>
        <w:t>集装箱航线，给予</w:t>
      </w:r>
      <w:r>
        <w:rPr>
          <w:rFonts w:hint="eastAsia" w:ascii="仿宋_GB2312" w:hAnsi="仿宋_GB2312" w:eastAsia="仿宋_GB2312" w:cs="仿宋_GB2312"/>
          <w:bCs/>
          <w:sz w:val="32"/>
          <w:szCs w:val="32"/>
          <w:lang w:eastAsia="zh-CN"/>
        </w:rPr>
        <w:t>台湾航线实际运营航运企业</w:t>
      </w:r>
      <w:r>
        <w:rPr>
          <w:rFonts w:hint="eastAsia" w:ascii="仿宋_GB2312" w:hAnsi="仿宋_GB2312" w:eastAsia="仿宋_GB2312" w:cs="仿宋_GB2312"/>
          <w:bCs/>
          <w:sz w:val="32"/>
          <w:szCs w:val="32"/>
        </w:rPr>
        <w:t>一次性奖励</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该项年度奖励总额上限</w:t>
      </w:r>
      <w:r>
        <w:rPr>
          <w:rFonts w:hint="eastAsia" w:ascii="仿宋_GB2312" w:hAnsi="仿宋_GB2312" w:eastAsia="仿宋_GB2312" w:cs="仿宋_GB2312"/>
          <w:bCs/>
          <w:sz w:val="32"/>
          <w:szCs w:val="32"/>
          <w:lang w:val="en-US" w:eastAsia="zh-CN"/>
        </w:rPr>
        <w:t>200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napToGrid/>
          <w:color w:val="auto"/>
          <w:kern w:val="2"/>
          <w:sz w:val="32"/>
          <w:szCs w:val="32"/>
          <w:highlight w:val="none"/>
          <w:lang w:val="en-US" w:eastAsia="zh-CN"/>
        </w:rPr>
        <w:t>。</w:t>
      </w:r>
    </w:p>
    <w:p w14:paraId="3322557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台湾航线实际运营航运企业</w:t>
      </w:r>
    </w:p>
    <w:p w14:paraId="0B7E661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 w:val="0"/>
          <w:bCs/>
          <w:snapToGrid/>
          <w:color w:val="auto"/>
          <w:kern w:val="2"/>
          <w:sz w:val="32"/>
          <w:szCs w:val="32"/>
          <w:highlight w:val="none"/>
          <w:lang w:val="en-US" w:eastAsia="zh-CN"/>
        </w:rPr>
        <w:t>1.新增的至台湾航线可为“由港区直接往返”或“挂靠港区往返”方式。2.新增台湾航线奖励在运营满一年后结算。</w:t>
      </w:r>
    </w:p>
    <w:p w14:paraId="465E623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napToGrid/>
          <w:color w:val="auto"/>
          <w:kern w:val="2"/>
          <w:sz w:val="32"/>
          <w:szCs w:val="32"/>
          <w:highlight w:val="none"/>
          <w:lang w:val="en-US" w:eastAsia="zh-CN"/>
        </w:rPr>
        <w:t>1.奖励申请表及申报单位承诺书。2.台湾航线实际运营航运企业向省福州港</w:t>
      </w:r>
      <w:r>
        <w:rPr>
          <w:rFonts w:hint="eastAsia" w:ascii="仿宋_GB2312" w:hAnsi="仿宋_GB2312" w:eastAsia="仿宋_GB2312" w:cs="仿宋_GB2312"/>
          <w:b w:val="0"/>
          <w:bCs/>
          <w:snapToGrid/>
          <w:color w:val="auto"/>
          <w:kern w:val="2"/>
          <w:sz w:val="32"/>
          <w:szCs w:val="32"/>
          <w:highlight w:val="none"/>
          <w:lang w:val="en-US" w:eastAsia="zh-CN"/>
        </w:rPr>
        <w:t>中心提交的开通航线报告。3.台湾海峡两岸间水路运输许可证。4.港口理货公证机构出具的航次证明、航次明细表</w:t>
      </w:r>
      <w:r>
        <w:rPr>
          <w:rFonts w:hint="eastAsia" w:ascii="仿宋_GB2312" w:hAnsi="仿宋_GB2312" w:eastAsia="仿宋_GB2312" w:cs="仿宋_GB2312"/>
          <w:bCs/>
          <w:snapToGrid/>
          <w:color w:val="auto"/>
          <w:kern w:val="2"/>
          <w:sz w:val="32"/>
          <w:szCs w:val="32"/>
          <w:highlight w:val="none"/>
          <w:lang w:val="en-US" w:eastAsia="zh-CN"/>
        </w:rPr>
        <w:t>（同步提供航次电子明细表）</w:t>
      </w:r>
      <w:r>
        <w:rPr>
          <w:rFonts w:hint="eastAsia" w:ascii="仿宋_GB2312" w:hAnsi="仿宋_GB2312" w:eastAsia="仿宋_GB2312" w:cs="仿宋_GB2312"/>
          <w:b w:val="0"/>
          <w:bCs/>
          <w:snapToGrid/>
          <w:color w:val="auto"/>
          <w:kern w:val="2"/>
          <w:sz w:val="32"/>
          <w:szCs w:val="32"/>
          <w:highlight w:val="none"/>
          <w:lang w:val="en-US" w:eastAsia="zh-CN"/>
        </w:rPr>
        <w:t>及承诺函。</w:t>
      </w:r>
    </w:p>
    <w:p w14:paraId="7641ACC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第十七条 外贸滚装船挂靠奖励</w:t>
      </w:r>
    </w:p>
    <w:p w14:paraId="264E131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w:t>
      </w:r>
      <w:r>
        <w:rPr>
          <w:rFonts w:hint="eastAsia" w:ascii="仿宋_GB2312" w:hAnsi="仿宋_GB2312" w:eastAsia="仿宋_GB2312" w:cs="仿宋_GB2312"/>
          <w:bCs/>
          <w:sz w:val="32"/>
          <w:szCs w:val="32"/>
        </w:rPr>
        <w:t>对</w:t>
      </w:r>
      <w:r>
        <w:rPr>
          <w:rFonts w:hint="eastAsia" w:ascii="仿宋_GB2312" w:hAnsi="仿宋_GB2312" w:eastAsia="仿宋_GB2312" w:cs="仿宋_GB2312"/>
          <w:bCs/>
          <w:sz w:val="32"/>
          <w:szCs w:val="32"/>
          <w:lang w:eastAsia="zh-CN"/>
        </w:rPr>
        <w:t>当年度在我市港区挂靠的外贸滚装船，按外贸出口数给予单航次梯度奖励，并按挂靠航次数给予额外奖励，该项年度奖励总额上限</w:t>
      </w:r>
      <w:r>
        <w:rPr>
          <w:rFonts w:hint="eastAsia" w:ascii="仿宋_GB2312" w:hAnsi="仿宋_GB2312" w:eastAsia="仿宋_GB2312" w:cs="仿宋_GB2312"/>
          <w:bCs/>
          <w:sz w:val="32"/>
          <w:szCs w:val="32"/>
          <w:lang w:val="en-US" w:eastAsia="zh-CN"/>
        </w:rPr>
        <w:t>1000万元（含额外奖励）</w:t>
      </w:r>
      <w:r>
        <w:rPr>
          <w:rFonts w:hint="eastAsia" w:ascii="仿宋_GB2312" w:hAnsi="仿宋_GB2312" w:eastAsia="仿宋_GB2312" w:cs="仿宋_GB2312"/>
          <w:bCs/>
          <w:sz w:val="32"/>
          <w:szCs w:val="32"/>
          <w:lang w:eastAsia="zh-CN"/>
        </w:rPr>
        <w:t>。</w:t>
      </w:r>
    </w:p>
    <w:p w14:paraId="43BDBC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）对从我市港区单航次出口汽车</w:t>
      </w:r>
      <w:r>
        <w:rPr>
          <w:rFonts w:hint="eastAsia" w:ascii="仿宋_GB2312" w:hAnsi="仿宋_GB2312" w:eastAsia="仿宋_GB2312" w:cs="仿宋_GB2312"/>
          <w:bCs/>
          <w:sz w:val="32"/>
          <w:szCs w:val="32"/>
          <w:lang w:val="en-US" w:eastAsia="zh-CN"/>
        </w:rPr>
        <w:t>500—999辆的，给予滚装船舶实际运营航运企业每航次15万元奖励；</w:t>
      </w:r>
    </w:p>
    <w:p w14:paraId="7108C9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）对从我市港区单航次出口汽车</w:t>
      </w:r>
      <w:r>
        <w:rPr>
          <w:rFonts w:hint="eastAsia" w:ascii="仿宋_GB2312" w:hAnsi="仿宋_GB2312" w:eastAsia="仿宋_GB2312" w:cs="仿宋_GB2312"/>
          <w:bCs/>
          <w:sz w:val="32"/>
          <w:szCs w:val="32"/>
          <w:lang w:val="en-US" w:eastAsia="zh-CN"/>
        </w:rPr>
        <w:t>1000—1999辆的，给予滚装船舶实际运营航运企业每航次25万元奖励；</w:t>
      </w:r>
    </w:p>
    <w:p w14:paraId="4ACF8C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）对从我市港区单航次出口汽车</w:t>
      </w:r>
      <w:r>
        <w:rPr>
          <w:rFonts w:hint="eastAsia" w:ascii="仿宋_GB2312" w:hAnsi="仿宋_GB2312" w:eastAsia="仿宋_GB2312" w:cs="仿宋_GB2312"/>
          <w:bCs/>
          <w:sz w:val="32"/>
          <w:szCs w:val="32"/>
          <w:lang w:val="en-US" w:eastAsia="zh-CN"/>
        </w:rPr>
        <w:t>2000辆及以上的，给予滚装船舶实际运营航运企业每航次30万元奖励；</w:t>
      </w:r>
    </w:p>
    <w:p w14:paraId="67FAFA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eastAsia="zh-CN"/>
        </w:rPr>
        <w:t>）对在我市港区一年内运营满</w:t>
      </w:r>
      <w:r>
        <w:rPr>
          <w:rFonts w:hint="eastAsia" w:ascii="仿宋_GB2312" w:hAnsi="仿宋_GB2312" w:eastAsia="仿宋_GB2312" w:cs="仿宋_GB2312"/>
          <w:bCs/>
          <w:sz w:val="32"/>
          <w:szCs w:val="32"/>
          <w:lang w:val="en-US" w:eastAsia="zh-CN"/>
        </w:rPr>
        <w:t>12航次的，给予滚装船舶实际运营航运企业额外200万元奖励。</w:t>
      </w:r>
    </w:p>
    <w:p w14:paraId="0F01804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滚装船舶实际运营航运企业</w:t>
      </w:r>
    </w:p>
    <w:p w14:paraId="6B35AE3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 w:val="0"/>
          <w:bCs/>
          <w:snapToGrid/>
          <w:color w:val="auto"/>
          <w:kern w:val="2"/>
          <w:sz w:val="32"/>
          <w:szCs w:val="32"/>
          <w:highlight w:val="none"/>
          <w:lang w:val="en-US" w:eastAsia="zh-CN"/>
        </w:rPr>
        <w:t>1.</w:t>
      </w:r>
      <w:r>
        <w:rPr>
          <w:rFonts w:hint="eastAsia" w:ascii="仿宋_GB2312" w:hAnsi="仿宋_GB2312" w:eastAsia="仿宋_GB2312" w:cs="仿宋_GB2312"/>
          <w:b w:val="0"/>
          <w:bCs/>
          <w:sz w:val="32"/>
          <w:szCs w:val="32"/>
          <w:lang w:eastAsia="zh-CN"/>
        </w:rPr>
        <w:t>大</w:t>
      </w:r>
      <w:r>
        <w:rPr>
          <w:rFonts w:hint="eastAsia" w:ascii="仿宋_GB2312" w:hAnsi="仿宋_GB2312" w:eastAsia="仿宋_GB2312" w:cs="仿宋_GB2312"/>
          <w:bCs/>
          <w:sz w:val="32"/>
          <w:szCs w:val="32"/>
          <w:lang w:eastAsia="zh-CN"/>
        </w:rPr>
        <w:t>巴车、工程机械车等大型车辆按单航次车辆总CEU（车等效单元）折算，以小轿车平均13.5立方为标准折算车辆数（折算车辆数按四舍五入取整），其余类型车辆均按</w:t>
      </w:r>
      <w:r>
        <w:rPr>
          <w:rFonts w:hint="eastAsia" w:ascii="仿宋_GB2312" w:hAnsi="仿宋_GB2312" w:eastAsia="仿宋_GB2312" w:cs="仿宋_GB2312"/>
          <w:bCs/>
          <w:sz w:val="32"/>
          <w:szCs w:val="32"/>
          <w:lang w:val="en-US" w:eastAsia="zh-CN"/>
        </w:rPr>
        <w:t>1辆计算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航运企业申领挂靠航次数额外奖励须满足单航次出口汽车</w:t>
      </w:r>
      <w:r>
        <w:rPr>
          <w:rFonts w:hint="eastAsia" w:ascii="仿宋_GB2312" w:hAnsi="仿宋_GB2312" w:eastAsia="仿宋_GB2312" w:cs="仿宋_GB2312"/>
          <w:bCs/>
          <w:sz w:val="32"/>
          <w:szCs w:val="32"/>
          <w:lang w:val="en-US" w:eastAsia="zh-CN"/>
        </w:rPr>
        <w:t>500辆以上</w:t>
      </w:r>
      <w:r>
        <w:rPr>
          <w:rFonts w:hint="eastAsia" w:ascii="仿宋_GB2312" w:hAnsi="仿宋_GB2312" w:eastAsia="仿宋_GB2312" w:cs="仿宋_GB2312"/>
          <w:bCs/>
          <w:sz w:val="32"/>
          <w:szCs w:val="32"/>
          <w:lang w:eastAsia="zh-CN"/>
        </w:rPr>
        <w:t>。</w:t>
      </w:r>
    </w:p>
    <w:p w14:paraId="4A7753C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奖励申请表及申报单位承诺书。</w:t>
      </w:r>
      <w:r>
        <w:rPr>
          <w:rFonts w:hint="eastAsia" w:ascii="仿宋_GB2312" w:hAnsi="仿宋_GB2312" w:eastAsia="仿宋_GB2312" w:cs="仿宋_GB2312"/>
          <w:bCs/>
          <w:sz w:val="32"/>
          <w:szCs w:val="32"/>
          <w:lang w:val="en-US" w:eastAsia="zh-CN"/>
        </w:rPr>
        <w:t>2.港口企业出具的当年度商品车出口挂靠航次数统计证明（大巴车、工程车车等大型车辆需同步提供CEU折算证明）。3.港口理货公证机构出具的商品车出口航次证明、航次明细表</w:t>
      </w:r>
      <w:r>
        <w:rPr>
          <w:rFonts w:hint="eastAsia" w:ascii="仿宋_GB2312" w:hAnsi="仿宋_GB2312" w:eastAsia="仿宋_GB2312" w:cs="仿宋_GB2312"/>
          <w:bCs/>
          <w:snapToGrid/>
          <w:color w:val="auto"/>
          <w:kern w:val="2"/>
          <w:sz w:val="32"/>
          <w:szCs w:val="32"/>
          <w:highlight w:val="none"/>
          <w:lang w:val="en-US" w:eastAsia="zh-CN"/>
        </w:rPr>
        <w:t>（同步提供车辆电子明细表）</w:t>
      </w:r>
      <w:r>
        <w:rPr>
          <w:rFonts w:hint="eastAsia" w:ascii="仿宋_GB2312" w:hAnsi="仿宋_GB2312" w:eastAsia="仿宋_GB2312" w:cs="仿宋_GB2312"/>
          <w:bCs/>
          <w:sz w:val="32"/>
          <w:szCs w:val="32"/>
          <w:lang w:val="en-US" w:eastAsia="zh-CN"/>
        </w:rPr>
        <w:t>及承诺函。</w:t>
      </w:r>
    </w:p>
    <w:p w14:paraId="40BBB7D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第十八条 滚装通道港站一体运营服务奖励</w:t>
      </w:r>
    </w:p>
    <w:p w14:paraId="4A209CB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napToGrid/>
          <w:color w:val="auto"/>
          <w:kern w:val="2"/>
          <w:sz w:val="32"/>
          <w:szCs w:val="32"/>
          <w:highlight w:val="none"/>
          <w:lang w:val="en-US" w:eastAsia="zh-CN"/>
        </w:rPr>
        <w:t>（一）奖励标准：</w:t>
      </w:r>
      <w:r>
        <w:rPr>
          <w:rFonts w:hint="eastAsia" w:ascii="仿宋_GB2312" w:hAnsi="仿宋_GB2312" w:eastAsia="仿宋_GB2312" w:cs="仿宋_GB2312"/>
          <w:bCs/>
          <w:snapToGrid/>
          <w:color w:val="auto"/>
          <w:kern w:val="2"/>
          <w:sz w:val="32"/>
          <w:szCs w:val="32"/>
          <w:highlight w:val="none"/>
          <w:lang w:val="en-US" w:eastAsia="zh-CN"/>
        </w:rPr>
        <w:t>2026年1月1日至2028年12月31日期间，</w:t>
      </w:r>
      <w:r>
        <w:rPr>
          <w:rFonts w:hint="eastAsia" w:ascii="仿宋_GB2312" w:hAnsi="仿宋_GB2312" w:eastAsia="仿宋_GB2312" w:cs="仿宋_GB2312"/>
          <w:bCs/>
          <w:sz w:val="32"/>
          <w:szCs w:val="32"/>
        </w:rPr>
        <w:t>对通过铁路JSQ型车辆方式运输至我市港区铁路场站，且在该港区完成滚装出口的整车，给予提供整车在铁路场站交接、临时仓储及地跑转运至码头堆场等全流程服务（实现整车到站即到港）的</w:t>
      </w:r>
      <w:r>
        <w:rPr>
          <w:rFonts w:hint="eastAsia" w:ascii="仿宋_GB2312" w:hAnsi="仿宋_GB2312" w:eastAsia="仿宋_GB2312" w:cs="仿宋_GB2312"/>
          <w:bCs/>
          <w:sz w:val="32"/>
          <w:szCs w:val="32"/>
          <w:lang w:eastAsia="zh-CN"/>
        </w:rPr>
        <w:t>码头整体控股经营人</w:t>
      </w:r>
      <w:r>
        <w:rPr>
          <w:rFonts w:hint="eastAsia" w:ascii="仿宋_GB2312" w:hAnsi="仿宋_GB2312" w:eastAsia="仿宋_GB2312" w:cs="仿宋_GB2312"/>
          <w:bCs/>
          <w:sz w:val="32"/>
          <w:szCs w:val="32"/>
        </w:rPr>
        <w:t>100元/辆奖励</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该项年度奖励总额上限800万元。</w:t>
      </w:r>
    </w:p>
    <w:p w14:paraId="30263EF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napToGrid/>
          <w:color w:val="auto"/>
          <w:kern w:val="2"/>
          <w:sz w:val="32"/>
          <w:szCs w:val="32"/>
          <w:highlight w:val="none"/>
          <w:lang w:val="en-US" w:eastAsia="zh-CN"/>
        </w:rPr>
        <w:t>（二）奖励对象：</w:t>
      </w:r>
      <w:r>
        <w:rPr>
          <w:rFonts w:hint="eastAsia" w:ascii="仿宋_GB2312" w:hAnsi="仿宋_GB2312" w:eastAsia="仿宋_GB2312" w:cs="仿宋_GB2312"/>
          <w:bCs/>
          <w:snapToGrid/>
          <w:color w:val="auto"/>
          <w:kern w:val="2"/>
          <w:sz w:val="32"/>
          <w:szCs w:val="32"/>
          <w:highlight w:val="none"/>
          <w:lang w:val="en-US" w:eastAsia="zh-CN"/>
        </w:rPr>
        <w:t>提供“站到港”服务的码头整体控股经营人</w:t>
      </w:r>
    </w:p>
    <w:p w14:paraId="7646FF5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napToGrid/>
          <w:color w:val="auto"/>
          <w:kern w:val="2"/>
          <w:sz w:val="32"/>
          <w:szCs w:val="32"/>
          <w:highlight w:val="none"/>
          <w:lang w:val="en-US" w:eastAsia="zh-CN"/>
        </w:rPr>
        <w:t>（三）奖励说明：</w:t>
      </w:r>
      <w:r>
        <w:rPr>
          <w:rFonts w:hint="eastAsia" w:ascii="仿宋_GB2312" w:hAnsi="仿宋_GB2312" w:eastAsia="仿宋_GB2312" w:cs="仿宋_GB2312"/>
          <w:b w:val="0"/>
          <w:bCs/>
          <w:snapToGrid/>
          <w:color w:val="auto"/>
          <w:kern w:val="2"/>
          <w:sz w:val="32"/>
          <w:szCs w:val="32"/>
          <w:highlight w:val="none"/>
          <w:lang w:val="en-US" w:eastAsia="zh-CN"/>
        </w:rPr>
        <w:t>大巴车、工程机械车等大型车辆折算标准与第十四条外贸滚装船挂靠奖励一致</w:t>
      </w:r>
      <w:r>
        <w:rPr>
          <w:rFonts w:hint="eastAsia" w:ascii="仿宋_GB2312" w:hAnsi="仿宋_GB2312" w:eastAsia="仿宋_GB2312" w:cs="仿宋_GB2312"/>
          <w:b w:val="0"/>
          <w:bCs/>
          <w:sz w:val="32"/>
          <w:szCs w:val="32"/>
          <w:lang w:eastAsia="zh-CN"/>
        </w:rPr>
        <w:t>。</w:t>
      </w:r>
    </w:p>
    <w:p w14:paraId="583D28A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黑体" w:hAnsi="黑体" w:eastAsia="黑体" w:cs="黑体"/>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（四）申报材料：</w:t>
      </w:r>
      <w:r>
        <w:rPr>
          <w:rFonts w:hint="eastAsia" w:ascii="仿宋_GB2312" w:hAnsi="仿宋_GB2312" w:eastAsia="仿宋_GB2312" w:cs="仿宋_GB2312"/>
          <w:b w:val="0"/>
          <w:bCs/>
          <w:snapToGrid/>
          <w:color w:val="auto"/>
          <w:kern w:val="2"/>
          <w:sz w:val="32"/>
          <w:szCs w:val="32"/>
          <w:highlight w:val="none"/>
          <w:lang w:val="en-US" w:eastAsia="zh-CN"/>
        </w:rPr>
        <w:t>1.奖励申请表及申报单位承诺书。2.铁路部门出具的货物运单、整车地跑转运等佐证材料。3.港口企业出具的整车装船记录。4.港口理货公证机构出具的商品车出口作业量证明（大巴车、工程车车等大型车辆需同步提供CEU折算证明）、航次明细表</w:t>
      </w:r>
      <w:r>
        <w:rPr>
          <w:rFonts w:hint="eastAsia" w:ascii="仿宋_GB2312" w:hAnsi="仿宋_GB2312" w:eastAsia="仿宋_GB2312" w:cs="仿宋_GB2312"/>
          <w:bCs/>
          <w:snapToGrid/>
          <w:color w:val="auto"/>
          <w:kern w:val="2"/>
          <w:sz w:val="32"/>
          <w:szCs w:val="32"/>
          <w:highlight w:val="none"/>
          <w:lang w:val="en-US" w:eastAsia="zh-CN"/>
        </w:rPr>
        <w:t>（同步提供车辆电子明细表）</w:t>
      </w:r>
      <w:r>
        <w:rPr>
          <w:rFonts w:hint="eastAsia" w:ascii="仿宋_GB2312" w:hAnsi="仿宋_GB2312" w:eastAsia="仿宋_GB2312" w:cs="仿宋_GB2312"/>
          <w:b w:val="0"/>
          <w:bCs/>
          <w:snapToGrid/>
          <w:color w:val="auto"/>
          <w:kern w:val="2"/>
          <w:sz w:val="32"/>
          <w:szCs w:val="32"/>
          <w:highlight w:val="none"/>
          <w:lang w:val="en-US" w:eastAsia="zh-CN"/>
        </w:rPr>
        <w:t>及承诺函。</w:t>
      </w:r>
    </w:p>
    <w:p w14:paraId="768049A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黑体" w:hAnsi="黑体" w:eastAsia="黑体" w:cs="黑体"/>
          <w:b/>
          <w:bCs w:val="0"/>
          <w:snapToGrid/>
          <w:color w:val="auto"/>
          <w:kern w:val="2"/>
          <w:sz w:val="32"/>
          <w:szCs w:val="32"/>
          <w:highlight w:val="none"/>
          <w:lang w:val="en-US" w:eastAsia="zh-CN"/>
        </w:rPr>
      </w:pPr>
      <w:r>
        <w:rPr>
          <w:rFonts w:hint="eastAsia" w:ascii="黑体" w:hAnsi="黑体" w:eastAsia="黑体" w:cs="黑体"/>
          <w:b/>
          <w:bCs w:val="0"/>
          <w:snapToGrid/>
          <w:color w:val="auto"/>
          <w:kern w:val="2"/>
          <w:sz w:val="32"/>
          <w:szCs w:val="32"/>
          <w:highlight w:val="none"/>
          <w:lang w:val="en-US" w:eastAsia="zh-CN"/>
        </w:rPr>
        <w:t>第三章 政策适用范围及经费来源</w:t>
      </w:r>
    </w:p>
    <w:p w14:paraId="048F777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第十九条 政策适用范围</w:t>
      </w:r>
    </w:p>
    <w:p w14:paraId="00F00053">
      <w:pPr>
        <w:pStyle w:val="4"/>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napToGrid/>
          <w:color w:val="auto"/>
          <w:kern w:val="2"/>
          <w:sz w:val="32"/>
          <w:szCs w:val="32"/>
          <w:highlight w:val="none"/>
          <w:lang w:val="en-US" w:eastAsia="zh-CN"/>
        </w:rPr>
        <w:t>本扶持政策适用对象为</w:t>
      </w:r>
      <w:r>
        <w:rPr>
          <w:rFonts w:hint="eastAsia" w:ascii="仿宋_GB2312" w:hAnsi="仿宋_GB2312" w:eastAsia="仿宋_GB2312" w:cs="仿宋_GB2312"/>
          <w:bCs/>
          <w:sz w:val="32"/>
          <w:szCs w:val="32"/>
        </w:rPr>
        <w:t>在福州市域范围内从事与港口生产业务相关的企业。</w:t>
      </w:r>
    </w:p>
    <w:p w14:paraId="32D5F8D3">
      <w:pPr>
        <w:keepNext w:val="0"/>
        <w:keepLines w:val="0"/>
        <w:pageBreakBefore w:val="0"/>
        <w:widowControl w:val="0"/>
        <w:kinsoku/>
        <w:wordWrap/>
        <w:overflowPunct/>
        <w:topLinePunct w:val="0"/>
        <w:autoSpaceDE/>
        <w:autoSpaceDN/>
        <w:bidi w:val="0"/>
        <w:adjustRightInd w:val="0"/>
        <w:snapToGrid w:val="0"/>
        <w:spacing w:line="240" w:lineRule="auto"/>
        <w:ind w:firstLine="643" w:firstLineChars="200"/>
        <w:jc w:val="both"/>
        <w:textAlignment w:val="auto"/>
        <w:rPr>
          <w:rFonts w:hint="eastAsia" w:ascii="仿宋_GB2312" w:hAnsi="仿宋_GB2312" w:eastAsia="仿宋_GB2312" w:cs="仿宋_GB2312"/>
          <w:b/>
          <w:bCs w:val="0"/>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第二十条 经费来源及分配比例</w:t>
      </w:r>
    </w:p>
    <w:p w14:paraId="703F7108">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财政年度港口生产发展扶持资金按福州市政府确定的资金总盘1.</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亿元控制，市财政原则上每年安排约</w:t>
      </w:r>
      <w:r>
        <w:rPr>
          <w:rFonts w:hint="eastAsia" w:ascii="仿宋_GB2312" w:hAnsi="仿宋_GB2312" w:eastAsia="仿宋_GB2312" w:cs="仿宋_GB2312"/>
          <w:bCs/>
          <w:sz w:val="32"/>
          <w:szCs w:val="32"/>
          <w:lang w:val="en-US" w:eastAsia="zh-CN"/>
        </w:rPr>
        <w:t>7500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县（市、区）</w:t>
      </w:r>
      <w:r>
        <w:rPr>
          <w:rFonts w:hint="eastAsia" w:ascii="仿宋_GB2312" w:hAnsi="仿宋_GB2312" w:eastAsia="仿宋_GB2312" w:cs="仿宋_GB2312"/>
          <w:bCs/>
          <w:sz w:val="32"/>
          <w:szCs w:val="32"/>
        </w:rPr>
        <w:t>级财政与市级按照1:1承担</w:t>
      </w:r>
      <w:r>
        <w:rPr>
          <w:rFonts w:hint="eastAsia" w:ascii="仿宋_GB2312" w:hAnsi="仿宋_GB2312" w:eastAsia="仿宋_GB2312" w:cs="仿宋_GB2312"/>
          <w:bCs/>
          <w:sz w:val="32"/>
          <w:szCs w:val="32"/>
          <w:lang w:eastAsia="zh-CN"/>
        </w:rPr>
        <w:t>。</w:t>
      </w:r>
    </w:p>
    <w:p w14:paraId="4BA216A9">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如当年审核资金总额超过资金总盘控制金额，除新增集装箱国际航线奖励金额不参与资金总盘打折外，其他奖励项目实际奖励金额=（当年总盘控制资金金额-新增集装箱国际航线奖励金额）/（当年审核资金总额-新增集装箱国际航线奖励金额）*其他奖励项目当年审核资金金额。</w:t>
      </w:r>
    </w:p>
    <w:p w14:paraId="032B9DB6">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涉及集装箱码头整体控股经营人内部权属企业的，由集装箱码头整体控股经营人代为发放。</w:t>
      </w:r>
    </w:p>
    <w:p w14:paraId="18379A3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val="0"/>
          <w:snapToGrid/>
          <w:color w:val="auto"/>
          <w:kern w:val="2"/>
          <w:sz w:val="32"/>
          <w:szCs w:val="32"/>
          <w:highlight w:val="none"/>
          <w:lang w:val="en-US" w:eastAsia="zh-CN"/>
        </w:rPr>
      </w:pPr>
      <w:r>
        <w:rPr>
          <w:rFonts w:hint="eastAsia" w:ascii="黑体" w:hAnsi="黑体" w:eastAsia="黑体" w:cs="黑体"/>
          <w:b/>
          <w:bCs w:val="0"/>
          <w:snapToGrid/>
          <w:color w:val="auto"/>
          <w:kern w:val="2"/>
          <w:sz w:val="32"/>
          <w:szCs w:val="32"/>
          <w:highlight w:val="none"/>
          <w:lang w:val="en-US" w:eastAsia="zh-CN"/>
        </w:rPr>
        <w:t>第四章 管理和监督</w:t>
      </w:r>
    </w:p>
    <w:p w14:paraId="0DD5915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第二十一条</w:t>
      </w:r>
      <w:r>
        <w:rPr>
          <w:rFonts w:hint="eastAsia" w:ascii="仿宋_GB2312" w:hAnsi="仿宋_GB2312" w:eastAsia="仿宋_GB2312" w:cs="仿宋_GB2312"/>
          <w:bCs/>
          <w:snapToGrid/>
          <w:color w:val="auto"/>
          <w:kern w:val="2"/>
          <w:sz w:val="32"/>
          <w:szCs w:val="32"/>
          <w:highlight w:val="none"/>
          <w:lang w:val="en-US" w:eastAsia="zh-CN"/>
        </w:rPr>
        <w:t xml:space="preserve"> 申请奖励企业应按要求填报相关申请及提供相关申报材料，并对所提供材料的真实性负法律责任，不得替代、套取政府奖励资金。对弄虚作假套取奖励资金的企业，一经查实，追回奖励资金，三年内不受理其申请，造成资金损失的，依法追究法律责任。</w:t>
      </w:r>
    </w:p>
    <w:p w14:paraId="62373CC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第二十二条</w:t>
      </w:r>
      <w:r>
        <w:rPr>
          <w:rFonts w:hint="eastAsia" w:ascii="仿宋_GB2312" w:hAnsi="仿宋_GB2312" w:eastAsia="仿宋_GB2312" w:cs="仿宋_GB2312"/>
          <w:bCs/>
          <w:snapToGrid/>
          <w:color w:val="auto"/>
          <w:kern w:val="2"/>
          <w:sz w:val="32"/>
          <w:szCs w:val="32"/>
          <w:highlight w:val="none"/>
          <w:lang w:val="en-US" w:eastAsia="zh-CN"/>
        </w:rPr>
        <w:t xml:space="preserve"> 福州港口生产发展奖励资金的使用，应接受财政、审计部门的监督检查。对违反本办法，挪用、截留、擅自改变资金用途的，依照《财政违法行为处罚处分条例》（国务院令第427号）处理，情节严重、触犯法律的，依法追究法律责任。</w:t>
      </w:r>
    </w:p>
    <w:p w14:paraId="38307F1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center"/>
        <w:textAlignment w:val="auto"/>
        <w:rPr>
          <w:rFonts w:hint="eastAsia" w:ascii="黑体" w:hAnsi="黑体" w:eastAsia="黑体" w:cs="黑体"/>
          <w:b/>
          <w:bCs w:val="0"/>
          <w:snapToGrid/>
          <w:color w:val="auto"/>
          <w:kern w:val="2"/>
          <w:sz w:val="32"/>
          <w:szCs w:val="32"/>
          <w:highlight w:val="none"/>
          <w:lang w:val="en-US" w:eastAsia="zh-CN"/>
        </w:rPr>
      </w:pPr>
      <w:r>
        <w:rPr>
          <w:rFonts w:hint="eastAsia" w:ascii="黑体" w:hAnsi="黑体" w:eastAsia="黑体" w:cs="黑体"/>
          <w:b/>
          <w:bCs w:val="0"/>
          <w:snapToGrid/>
          <w:color w:val="auto"/>
          <w:kern w:val="2"/>
          <w:sz w:val="32"/>
          <w:szCs w:val="32"/>
          <w:highlight w:val="none"/>
          <w:lang w:val="en-US" w:eastAsia="zh-CN"/>
        </w:rPr>
        <w:t>第五章 附则</w:t>
      </w:r>
    </w:p>
    <w:p w14:paraId="3ECB7BC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第二十三条</w:t>
      </w:r>
      <w:r>
        <w:rPr>
          <w:rFonts w:hint="eastAsia" w:ascii="仿宋_GB2312" w:hAnsi="仿宋_GB2312" w:eastAsia="仿宋_GB2312" w:cs="仿宋_GB2312"/>
          <w:bCs/>
          <w:snapToGrid/>
          <w:color w:val="auto"/>
          <w:kern w:val="2"/>
          <w:sz w:val="32"/>
          <w:szCs w:val="32"/>
          <w:highlight w:val="none"/>
          <w:lang w:val="en-US" w:eastAsia="zh-CN"/>
        </w:rPr>
        <w:t xml:space="preserve"> 本细则有关补贴政策执行期自2026年1月1日起，至2028年12月31日止。其中2028年度符合本细则第六条、第十六条规定的“新增集装箱国际航线”和“新增台湾航线”奖励项目，航线考核期连续运营满1年需延至次年的，予以顺延；若遇政策未延续，则“新增集装箱国际航线”按当年度运行航次数给予原政策同标准梯度一次性奖励，“新增台湾航线”按当年度运行航次数/36航次同比例给予补贴。</w:t>
      </w:r>
    </w:p>
    <w:p w14:paraId="406EBB6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Cs/>
          <w:snapToGrid/>
          <w:color w:val="auto"/>
          <w:kern w:val="2"/>
          <w:sz w:val="32"/>
          <w:szCs w:val="32"/>
          <w:highlight w:val="none"/>
          <w:lang w:val="en-US" w:eastAsia="zh-CN"/>
        </w:rPr>
      </w:pPr>
      <w:r>
        <w:rPr>
          <w:rFonts w:hint="eastAsia" w:ascii="仿宋_GB2312" w:hAnsi="仿宋_GB2312" w:eastAsia="仿宋_GB2312" w:cs="仿宋_GB2312"/>
          <w:b/>
          <w:bCs w:val="0"/>
          <w:snapToGrid/>
          <w:color w:val="auto"/>
          <w:kern w:val="2"/>
          <w:sz w:val="32"/>
          <w:szCs w:val="32"/>
          <w:highlight w:val="none"/>
          <w:lang w:val="en-US" w:eastAsia="zh-CN"/>
        </w:rPr>
        <w:t>第二十四条</w:t>
      </w:r>
      <w:r>
        <w:rPr>
          <w:rFonts w:hint="eastAsia" w:ascii="仿宋_GB2312" w:hAnsi="仿宋_GB2312" w:eastAsia="仿宋_GB2312" w:cs="仿宋_GB2312"/>
          <w:bCs/>
          <w:snapToGrid/>
          <w:color w:val="auto"/>
          <w:kern w:val="2"/>
          <w:sz w:val="32"/>
          <w:szCs w:val="32"/>
          <w:highlight w:val="none"/>
          <w:lang w:val="en-US" w:eastAsia="zh-CN"/>
        </w:rPr>
        <w:t xml:space="preserve"> 政策执行期间，若宏观政策、市场情况变化、属地政府需求等对扶持政策有影响的，可由市交通局会同省福州港中心和市财政局及时对本扶持政策提出合理的调整意见，经市政府研究同意后实施。</w:t>
      </w:r>
    </w:p>
    <w:p w14:paraId="7D6305B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b/>
          <w:bCs w:val="0"/>
          <w:snapToGrid/>
          <w:color w:val="auto"/>
          <w:kern w:val="2"/>
          <w:sz w:val="32"/>
          <w:szCs w:val="32"/>
          <w:highlight w:val="none"/>
          <w:lang w:val="en-US" w:eastAsia="zh-CN"/>
        </w:rPr>
        <w:t>第二十五条</w:t>
      </w:r>
      <w:r>
        <w:rPr>
          <w:rFonts w:hint="eastAsia" w:ascii="仿宋_GB2312" w:hAnsi="仿宋_GB2312" w:eastAsia="仿宋_GB2312" w:cs="仿宋_GB2312"/>
          <w:bCs/>
          <w:snapToGrid/>
          <w:color w:val="auto"/>
          <w:kern w:val="2"/>
          <w:sz w:val="32"/>
          <w:szCs w:val="32"/>
          <w:highlight w:val="none"/>
          <w:lang w:val="en-US" w:eastAsia="zh-CN"/>
        </w:rPr>
        <w:t xml:space="preserve"> 本细则由省福州港中心负责解释并牵头组织实施。对细则在执行中遇到的特殊问题，由省福州港中心、市交通局和市财政局共同会商解决，若遇重大问题无法解决的，报请市政府研究解决。本政策</w:t>
      </w:r>
      <w:r>
        <w:rPr>
          <w:rFonts w:hint="eastAsia" w:ascii="仿宋_GB2312" w:hAnsi="仿宋_GB2312" w:eastAsia="仿宋_GB2312" w:cs="仿宋_GB2312"/>
          <w:bCs/>
          <w:sz w:val="32"/>
          <w:szCs w:val="32"/>
        </w:rPr>
        <w:t>执行期为3年，即2026年1月1日至2028年12月31日。</w:t>
      </w:r>
    </w:p>
    <w:p w14:paraId="19964CB4">
      <w:pPr>
        <w:pStyle w:val="4"/>
        <w:rPr>
          <w:rFonts w:hint="default" w:eastAsia="仿宋_GB2312"/>
          <w:lang w:val="en-US" w:eastAsia="zh-CN"/>
        </w:rPr>
      </w:pPr>
    </w:p>
    <w:p w14:paraId="592D1B6D">
      <w:pPr>
        <w:pStyle w:val="4"/>
        <w:rPr>
          <w:rFonts w:hint="default" w:eastAsia="仿宋_GB2312"/>
          <w:lang w:val="en-US" w:eastAsia="zh-CN"/>
        </w:rPr>
      </w:pPr>
    </w:p>
    <w:p w14:paraId="48CBF287">
      <w:pPr>
        <w:pStyle w:val="4"/>
        <w:rPr>
          <w:rFonts w:hint="default" w:eastAsia="仿宋_GB2312"/>
          <w:lang w:val="en-US" w:eastAsia="zh-CN"/>
        </w:rPr>
      </w:pPr>
    </w:p>
    <w:p w14:paraId="12573917">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ascii="仿宋_GB2312" w:eastAsia="仿宋_GB2312"/>
          <w:color w:val="auto"/>
          <w:sz w:val="32"/>
          <w:szCs w:val="32"/>
          <w:highlight w:val="none"/>
        </w:rPr>
      </w:pPr>
      <w:r>
        <w:rPr>
          <w:rFonts w:hint="eastAsia" w:ascii="黑体" w:hAnsi="黑体" w:eastAsia="黑体" w:cs="黑体"/>
          <w:bCs/>
          <w:snapToGrid/>
          <w:color w:val="auto"/>
          <w:kern w:val="2"/>
          <w:sz w:val="32"/>
          <w:szCs w:val="32"/>
          <w:highlight w:val="none"/>
          <w:lang w:val="en-US" w:eastAsia="zh-CN" w:bidi="ar-SA"/>
        </w:rPr>
        <w:t>附件：</w:t>
      </w: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巩固现有集装箱国际航线奖励申请表</w:t>
      </w:r>
    </w:p>
    <w:p w14:paraId="2C8B06C4">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w:t>
      </w:r>
      <w:r>
        <w:rPr>
          <w:rFonts w:hint="eastAsia" w:ascii="仿宋_GB2312" w:hAnsi="Calibri" w:eastAsia="仿宋_GB2312"/>
          <w:color w:val="auto"/>
          <w:sz w:val="32"/>
          <w:szCs w:val="32"/>
          <w:highlight w:val="none"/>
        </w:rPr>
        <w:t>2</w:t>
      </w:r>
      <w:r>
        <w:rPr>
          <w:rFonts w:hint="eastAsia" w:ascii="仿宋_GB2312" w:hAnsi="Calibri" w:eastAsia="仿宋_GB2312"/>
          <w:color w:val="auto"/>
          <w:sz w:val="32"/>
          <w:szCs w:val="32"/>
          <w:highlight w:val="none"/>
          <w:lang w:val="en-US" w:eastAsia="zh-CN"/>
        </w:rPr>
        <w:t>.</w:t>
      </w:r>
      <w:r>
        <w:rPr>
          <w:rFonts w:hint="eastAsia" w:ascii="仿宋_GB2312" w:hAnsi="宋体" w:eastAsia="仿宋_GB2312"/>
          <w:color w:val="auto"/>
          <w:sz w:val="32"/>
          <w:szCs w:val="32"/>
          <w:highlight w:val="none"/>
          <w:lang w:val="en-US" w:eastAsia="zh-CN"/>
        </w:rPr>
        <w:t>加密现有集装箱国际航线奖励</w:t>
      </w:r>
      <w:r>
        <w:rPr>
          <w:rFonts w:hint="eastAsia" w:ascii="仿宋_GB2312" w:hAnsi="Calibri" w:eastAsia="仿宋_GB2312"/>
          <w:color w:val="auto"/>
          <w:sz w:val="32"/>
          <w:szCs w:val="32"/>
          <w:highlight w:val="none"/>
        </w:rPr>
        <w:t>申请表</w:t>
      </w:r>
    </w:p>
    <w:p w14:paraId="6FEABA65">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w:t>
      </w:r>
      <w:r>
        <w:rPr>
          <w:rFonts w:hint="eastAsia" w:ascii="仿宋_GB2312" w:hAnsi="Calibri" w:eastAsia="仿宋_GB2312"/>
          <w:color w:val="auto"/>
          <w:sz w:val="32"/>
          <w:szCs w:val="32"/>
          <w:highlight w:val="none"/>
          <w:lang w:val="en-US" w:eastAsia="zh-CN"/>
        </w:rPr>
        <w:t>新增集装箱国际航线奖励</w:t>
      </w:r>
      <w:r>
        <w:rPr>
          <w:rFonts w:hint="eastAsia" w:ascii="仿宋_GB2312" w:hAnsi="Calibri" w:eastAsia="仿宋_GB2312"/>
          <w:color w:val="auto"/>
          <w:sz w:val="32"/>
          <w:szCs w:val="32"/>
          <w:highlight w:val="none"/>
        </w:rPr>
        <w:t>申请表</w:t>
      </w:r>
    </w:p>
    <w:p w14:paraId="29CFCE06">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 xml:space="preserve">      </w:t>
      </w:r>
      <w:r>
        <w:rPr>
          <w:rFonts w:hint="eastAsia" w:ascii="仿宋_GB2312" w:hAnsi="Calibri" w:eastAsia="仿宋_GB2312"/>
          <w:color w:val="auto"/>
          <w:sz w:val="32"/>
          <w:szCs w:val="32"/>
          <w:highlight w:val="none"/>
        </w:rPr>
        <w:t>4</w:t>
      </w:r>
      <w:r>
        <w:rPr>
          <w:rFonts w:hint="eastAsia" w:ascii="仿宋_GB2312" w:hAnsi="Calibri" w:eastAsia="仿宋_GB2312"/>
          <w:color w:val="auto"/>
          <w:sz w:val="32"/>
          <w:szCs w:val="32"/>
          <w:highlight w:val="none"/>
          <w:lang w:val="en-US" w:eastAsia="zh-CN"/>
        </w:rPr>
        <w:t>.</w:t>
      </w:r>
      <w:r>
        <w:rPr>
          <w:rFonts w:hint="eastAsia" w:ascii="仿宋_GB2312" w:hAnsi="宋体" w:eastAsia="仿宋_GB2312"/>
          <w:color w:val="auto"/>
          <w:sz w:val="32"/>
          <w:szCs w:val="32"/>
          <w:highlight w:val="none"/>
          <w:lang w:val="en-US" w:eastAsia="zh-CN"/>
        </w:rPr>
        <w:t>集装箱吞吐量奖励申请</w:t>
      </w:r>
      <w:r>
        <w:rPr>
          <w:rFonts w:hint="eastAsia" w:ascii="仿宋_GB2312" w:hAnsi="Calibri" w:eastAsia="仿宋_GB2312"/>
          <w:color w:val="auto"/>
          <w:sz w:val="32"/>
          <w:szCs w:val="32"/>
          <w:highlight w:val="none"/>
        </w:rPr>
        <w:t>表</w:t>
      </w:r>
    </w:p>
    <w:p w14:paraId="450C56AB">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color w:val="auto"/>
          <w:sz w:val="32"/>
          <w:szCs w:val="32"/>
          <w:highlight w:val="none"/>
        </w:rPr>
      </w:pPr>
      <w:r>
        <w:rPr>
          <w:rFonts w:hint="eastAsia" w:ascii="仿宋_GB2312" w:hAnsi="Calibri" w:eastAsia="仿宋_GB2312"/>
          <w:color w:val="auto"/>
          <w:sz w:val="32"/>
          <w:szCs w:val="32"/>
          <w:highlight w:val="none"/>
          <w:lang w:val="en-US" w:eastAsia="zh-CN"/>
        </w:rPr>
        <w:t xml:space="preserve">      </w:t>
      </w:r>
      <w:r>
        <w:rPr>
          <w:rFonts w:hint="eastAsia" w:ascii="仿宋_GB2312" w:hAnsi="Calibri" w:eastAsia="仿宋_GB2312"/>
          <w:color w:val="auto"/>
          <w:sz w:val="32"/>
          <w:szCs w:val="32"/>
          <w:highlight w:val="none"/>
        </w:rPr>
        <w:t>5</w:t>
      </w:r>
      <w:r>
        <w:rPr>
          <w:rFonts w:hint="eastAsia" w:ascii="仿宋_GB2312" w:hAnsi="Calibri" w:eastAsia="仿宋_GB2312"/>
          <w:color w:val="auto"/>
          <w:sz w:val="32"/>
          <w:szCs w:val="32"/>
          <w:highlight w:val="none"/>
          <w:lang w:val="en-US" w:eastAsia="zh-CN"/>
        </w:rPr>
        <w:t>.外贸集装箱定制航线、加班船挂港奖励</w:t>
      </w:r>
      <w:r>
        <w:rPr>
          <w:rFonts w:hint="eastAsia" w:ascii="仿宋_GB2312" w:hAnsi="Calibri" w:eastAsia="仿宋_GB2312"/>
          <w:color w:val="auto"/>
          <w:sz w:val="32"/>
          <w:szCs w:val="32"/>
          <w:highlight w:val="none"/>
        </w:rPr>
        <w:t>申请表</w:t>
      </w:r>
    </w:p>
    <w:p w14:paraId="7307023F">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ascii="仿宋_GB2312" w:eastAsia="仿宋_GB2312"/>
          <w:color w:val="auto"/>
          <w:sz w:val="32"/>
          <w:szCs w:val="32"/>
          <w:highlight w:val="none"/>
        </w:rPr>
      </w:pPr>
      <w:r>
        <w:rPr>
          <w:rFonts w:hint="eastAsia" w:ascii="仿宋_GB2312" w:hAnsi="Calibri" w:eastAsia="仿宋_GB2312"/>
          <w:color w:val="auto"/>
          <w:sz w:val="32"/>
          <w:szCs w:val="32"/>
          <w:highlight w:val="none"/>
          <w:lang w:val="en-US" w:eastAsia="zh-CN"/>
        </w:rPr>
        <w:t xml:space="preserve">      6.</w:t>
      </w:r>
      <w:r>
        <w:rPr>
          <w:rFonts w:hint="eastAsia" w:ascii="仿宋_GB2312" w:hAnsi="Calibri" w:eastAsia="仿宋_GB2312"/>
          <w:color w:val="auto"/>
          <w:sz w:val="32"/>
          <w:szCs w:val="32"/>
          <w:highlight w:val="none"/>
        </w:rPr>
        <w:t>航运企业贡献奖励申请表</w:t>
      </w:r>
    </w:p>
    <w:p w14:paraId="7B85F7C7">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7.</w:t>
      </w:r>
      <w:r>
        <w:rPr>
          <w:rFonts w:hint="eastAsia" w:ascii="仿宋_GB2312" w:hAnsi="Calibri" w:eastAsia="仿宋_GB2312"/>
          <w:color w:val="auto"/>
          <w:sz w:val="32"/>
          <w:szCs w:val="32"/>
          <w:highlight w:val="none"/>
        </w:rPr>
        <w:t>“散改集”箱量奖励申请表</w:t>
      </w:r>
    </w:p>
    <w:p w14:paraId="3FC24B3C">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ascii="仿宋_GB2312" w:eastAsia="仿宋_GB2312"/>
          <w:color w:val="auto"/>
          <w:sz w:val="32"/>
          <w:szCs w:val="32"/>
          <w:highlight w:val="none"/>
        </w:rPr>
      </w:pPr>
      <w:r>
        <w:rPr>
          <w:rFonts w:hint="eastAsia" w:ascii="仿宋_GB2312" w:hAnsi="Calibri" w:eastAsia="仿宋_GB2312"/>
          <w:color w:val="auto"/>
          <w:sz w:val="32"/>
          <w:szCs w:val="32"/>
          <w:highlight w:val="none"/>
          <w:lang w:val="en-US" w:eastAsia="zh-CN"/>
        </w:rPr>
        <w:t xml:space="preserve">      8.</w:t>
      </w:r>
      <w:r>
        <w:rPr>
          <w:rFonts w:hint="eastAsia" w:ascii="仿宋_GB2312" w:hAnsi="Calibri" w:eastAsia="仿宋_GB2312"/>
          <w:color w:val="auto"/>
          <w:sz w:val="32"/>
          <w:szCs w:val="32"/>
          <w:highlight w:val="none"/>
        </w:rPr>
        <w:t>集装箱海铁联运箱量奖励申请表</w:t>
      </w:r>
    </w:p>
    <w:p w14:paraId="23BCF026">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ascii="仿宋_GB2312" w:hAnsi="Calibri"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      9.</w:t>
      </w:r>
      <w:r>
        <w:rPr>
          <w:rFonts w:hint="eastAsia" w:ascii="仿宋_GB2312" w:hAnsi="Calibri" w:eastAsia="仿宋_GB2312"/>
          <w:color w:val="auto"/>
          <w:sz w:val="32"/>
          <w:szCs w:val="32"/>
          <w:highlight w:val="none"/>
        </w:rPr>
        <w:t>“陆地港”箱量增量奖励申请表</w:t>
      </w:r>
    </w:p>
    <w:p w14:paraId="1BD277DD">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10.</w:t>
      </w:r>
      <w:r>
        <w:rPr>
          <w:rFonts w:hint="eastAsia" w:ascii="仿宋_GB2312" w:hAnsi="Calibri" w:eastAsia="仿宋_GB2312"/>
          <w:sz w:val="32"/>
          <w:szCs w:val="32"/>
          <w:highlight w:val="none"/>
        </w:rPr>
        <w:t>打造“江海联运中心”奖励申请表</w:t>
      </w:r>
    </w:p>
    <w:p w14:paraId="79FF9B81">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11.</w:t>
      </w:r>
      <w:r>
        <w:rPr>
          <w:rFonts w:hint="eastAsia" w:ascii="仿宋_GB2312" w:hAnsi="Calibri" w:eastAsia="仿宋_GB2312"/>
          <w:sz w:val="32"/>
          <w:szCs w:val="32"/>
          <w:highlight w:val="none"/>
        </w:rPr>
        <w:t>福州都市圈水运支线箱量奖励申请表</w:t>
      </w:r>
    </w:p>
    <w:p w14:paraId="76DEF98C">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12.</w:t>
      </w:r>
      <w:r>
        <w:rPr>
          <w:rFonts w:hint="eastAsia" w:ascii="仿宋_GB2312" w:hAnsi="Calibri" w:eastAsia="仿宋_GB2312"/>
          <w:sz w:val="32"/>
          <w:szCs w:val="32"/>
          <w:highlight w:val="none"/>
        </w:rPr>
        <w:t>加密现有台湾航线奖励申请表</w:t>
      </w:r>
    </w:p>
    <w:p w14:paraId="5341DE3A">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13.</w:t>
      </w:r>
      <w:r>
        <w:rPr>
          <w:rFonts w:hint="eastAsia" w:ascii="仿宋_GB2312" w:hAnsi="Calibri" w:eastAsia="仿宋_GB2312"/>
          <w:sz w:val="32"/>
          <w:szCs w:val="32"/>
          <w:highlight w:val="none"/>
        </w:rPr>
        <w:t>新增台湾航线奖励申请表</w:t>
      </w:r>
    </w:p>
    <w:p w14:paraId="41DEC3B6">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14.</w:t>
      </w:r>
      <w:r>
        <w:rPr>
          <w:rFonts w:hint="eastAsia" w:ascii="仿宋_GB2312" w:hAnsi="Calibri" w:eastAsia="仿宋_GB2312"/>
          <w:sz w:val="32"/>
          <w:szCs w:val="32"/>
          <w:highlight w:val="none"/>
        </w:rPr>
        <w:t>外贸滚装船挂靠奖励申请表</w:t>
      </w:r>
    </w:p>
    <w:p w14:paraId="1A0601A3">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15.</w:t>
      </w:r>
      <w:r>
        <w:rPr>
          <w:rFonts w:hint="eastAsia" w:ascii="仿宋_GB2312" w:hAnsi="Calibri" w:eastAsia="仿宋_GB2312"/>
          <w:sz w:val="32"/>
          <w:szCs w:val="32"/>
          <w:highlight w:val="none"/>
        </w:rPr>
        <w:t>滚装通道港站一体运营服务奖励申请表</w:t>
      </w:r>
    </w:p>
    <w:p w14:paraId="04713B17">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16.</w:t>
      </w:r>
      <w:r>
        <w:rPr>
          <w:rFonts w:hint="eastAsia" w:ascii="仿宋_GB2312" w:hAnsi="Calibri" w:eastAsia="仿宋_GB2312"/>
          <w:sz w:val="32"/>
          <w:szCs w:val="32"/>
          <w:highlight w:val="none"/>
        </w:rPr>
        <w:t>**公司202*年度航次明细表</w:t>
      </w:r>
    </w:p>
    <w:p w14:paraId="454023BC">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17.</w:t>
      </w:r>
      <w:r>
        <w:rPr>
          <w:rFonts w:hint="eastAsia" w:ascii="仿宋_GB2312" w:hAnsi="Calibri" w:eastAsia="仿宋_GB2312"/>
          <w:sz w:val="32"/>
          <w:szCs w:val="32"/>
          <w:highlight w:val="none"/>
        </w:rPr>
        <w:t>**公司202*年度海铁联运清单</w:t>
      </w:r>
    </w:p>
    <w:p w14:paraId="2BCE1988">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18.</w:t>
      </w:r>
      <w:r>
        <w:rPr>
          <w:rFonts w:hint="eastAsia" w:ascii="仿宋_GB2312" w:hAnsi="Calibri" w:eastAsia="仿宋_GB2312"/>
          <w:sz w:val="32"/>
          <w:szCs w:val="32"/>
          <w:highlight w:val="none"/>
        </w:rPr>
        <w:t>商品车出口航次明细表</w:t>
      </w:r>
    </w:p>
    <w:p w14:paraId="252E0B5B">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19.</w:t>
      </w:r>
      <w:r>
        <w:rPr>
          <w:rFonts w:hint="eastAsia" w:ascii="仿宋_GB2312" w:hAnsi="Calibri" w:eastAsia="仿宋_GB2312"/>
          <w:sz w:val="32"/>
          <w:szCs w:val="32"/>
          <w:highlight w:val="none"/>
        </w:rPr>
        <w:t>申报单位承诺书</w:t>
      </w:r>
    </w:p>
    <w:p w14:paraId="6E257892">
      <w:pPr>
        <w:keepNext w:val="0"/>
        <w:keepLines w:val="0"/>
        <w:pageBreakBefore w:val="0"/>
        <w:widowControl w:val="0"/>
        <w:kinsoku/>
        <w:wordWrap/>
        <w:overflowPunct/>
        <w:topLinePunct w:val="0"/>
        <w:autoSpaceDE/>
        <w:autoSpaceDN/>
        <w:bidi w:val="0"/>
        <w:adjustRightInd/>
        <w:snapToGrid/>
        <w:spacing w:line="540" w:lineRule="exact"/>
        <w:ind w:firstLine="537" w:firstLineChars="168"/>
        <w:jc w:val="left"/>
        <w:textAlignment w:val="auto"/>
        <w:outlineLvl w:val="9"/>
        <w:rPr>
          <w:rFonts w:hint="eastAsia" w:ascii="仿宋_GB2312" w:hAnsi="Calibri" w:eastAsia="仿宋_GB2312"/>
          <w:sz w:val="32"/>
          <w:szCs w:val="32"/>
          <w:highlight w:val="none"/>
        </w:rPr>
      </w:pPr>
      <w:r>
        <w:rPr>
          <w:rFonts w:hint="eastAsia" w:ascii="仿宋_GB2312" w:hAnsi="Calibri" w:eastAsia="仿宋_GB2312"/>
          <w:sz w:val="32"/>
          <w:szCs w:val="32"/>
          <w:highlight w:val="none"/>
          <w:lang w:val="en-US" w:eastAsia="zh-CN"/>
        </w:rPr>
        <w:t xml:space="preserve">      20.港口理货公证机构</w:t>
      </w:r>
      <w:r>
        <w:rPr>
          <w:rFonts w:hint="eastAsia" w:ascii="仿宋_GB2312" w:hAnsi="Calibri" w:eastAsia="仿宋_GB2312"/>
          <w:sz w:val="32"/>
          <w:szCs w:val="32"/>
          <w:highlight w:val="none"/>
        </w:rPr>
        <w:t>承诺书</w:t>
      </w:r>
    </w:p>
    <w:p w14:paraId="0FA4CC11">
      <w:pPr>
        <w:pStyle w:val="2"/>
        <w:rPr>
          <w:rFonts w:hint="eastAsia" w:eastAsia="仿宋_GB2312"/>
          <w:lang w:val="en-US" w:eastAsia="zh-CN"/>
        </w:rPr>
      </w:pPr>
    </w:p>
    <w:p w14:paraId="3EEB120E">
      <w:pPr>
        <w:pStyle w:val="4"/>
        <w:rPr>
          <w:rFonts w:hint="eastAsia"/>
        </w:rPr>
      </w:pPr>
    </w:p>
    <w:p w14:paraId="20C6E89A">
      <w:pPr>
        <w:pStyle w:val="4"/>
        <w:rPr>
          <w:rFonts w:hint="eastAsia"/>
        </w:rPr>
      </w:pPr>
    </w:p>
    <w:p w14:paraId="2B949A2F">
      <w:pPr>
        <w:pStyle w:val="4"/>
        <w:rPr>
          <w:rFonts w:hint="default" w:eastAsia="仿宋_GB2312"/>
          <w:lang w:val="en-US" w:eastAsia="zh-CN"/>
        </w:rPr>
      </w:pPr>
      <w:r>
        <w:rPr>
          <w:rFonts w:hint="eastAsia" w:ascii="仿宋_GB2312" w:hAnsi="Calibri" w:eastAsia="仿宋_GB2312"/>
          <w:sz w:val="32"/>
          <w:szCs w:val="32"/>
          <w:highlight w:val="none"/>
          <w:lang w:val="en-US" w:eastAsia="zh-CN"/>
        </w:rPr>
        <w:t xml:space="preserve">          </w:t>
      </w:r>
    </w:p>
    <w:p w14:paraId="0AD093A0">
      <w:pPr>
        <w:widowControl/>
        <w:jc w:val="center"/>
        <w:textAlignment w:val="center"/>
        <w:rPr>
          <w:rFonts w:hint="eastAsia" w:ascii="楷体" w:hAnsi="楷体" w:eastAsia="楷体" w:cs="Arial"/>
          <w:b/>
          <w:snapToGrid w:val="0"/>
          <w:color w:val="000000"/>
          <w:kern w:val="0"/>
          <w:sz w:val="32"/>
          <w:szCs w:val="32"/>
          <w:highlight w:val="none"/>
          <w:lang w:val="en-US" w:eastAsia="zh-CN" w:bidi="ar-SA"/>
        </w:rPr>
      </w:pPr>
      <w:r>
        <w:rPr>
          <w:rFonts w:hint="eastAsia" w:ascii="仿宋_GB2312" w:eastAsia="仿宋_GB2312"/>
          <w:sz w:val="32"/>
          <w:szCs w:val="32"/>
          <w:highlight w:val="none"/>
        </w:rPr>
        <w:br w:type="page"/>
      </w:r>
    </w:p>
    <w:p w14:paraId="4F588A82">
      <w:pPr>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仿宋_GB2312" w:eastAsia="仿宋_GB2312"/>
          <w:sz w:val="32"/>
          <w:szCs w:val="32"/>
          <w:highlight w:val="none"/>
        </w:rPr>
      </w:pPr>
    </w:p>
    <w:p w14:paraId="46AD3876">
      <w:pPr>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4D20CE66">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巩固现有集装箱国际航线奖励申请表</w:t>
      </w:r>
    </w:p>
    <w:p w14:paraId="644B8CB4">
      <w:pP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申报单位：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41707F08">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53"/>
        <w:gridCol w:w="1526"/>
        <w:gridCol w:w="1874"/>
        <w:gridCol w:w="5"/>
        <w:gridCol w:w="2234"/>
      </w:tblGrid>
      <w:tr w14:paraId="24B8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04AF6700">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5"/>
            <w:tcBorders>
              <w:top w:val="single" w:color="auto" w:sz="4" w:space="0"/>
              <w:left w:val="single" w:color="auto" w:sz="4" w:space="0"/>
              <w:bottom w:val="single" w:color="auto" w:sz="4" w:space="0"/>
              <w:right w:val="single" w:color="auto" w:sz="4" w:space="0"/>
            </w:tcBorders>
            <w:vAlign w:val="center"/>
          </w:tcPr>
          <w:p w14:paraId="14BF40C8">
            <w:pPr>
              <w:jc w:val="left"/>
              <w:rPr>
                <w:rFonts w:hint="eastAsia" w:ascii="仿宋" w:hAnsi="仿宋" w:eastAsia="仿宋" w:cs="仿宋"/>
                <w:sz w:val="18"/>
                <w:szCs w:val="18"/>
                <w:highlight w:val="none"/>
              </w:rPr>
            </w:pPr>
            <w:r>
              <w:rPr>
                <w:rFonts w:hint="eastAsia" w:ascii="仿宋" w:hAnsi="仿宋" w:eastAsia="仿宋" w:cs="仿宋"/>
                <w:sz w:val="24"/>
                <w:highlight w:val="none"/>
              </w:rPr>
              <w:t>巩固现有集装箱国际航线奖励</w:t>
            </w:r>
          </w:p>
        </w:tc>
      </w:tr>
      <w:tr w14:paraId="1798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418" w:type="dxa"/>
            <w:tcBorders>
              <w:top w:val="single" w:color="auto" w:sz="4" w:space="0"/>
              <w:left w:val="single" w:color="auto" w:sz="4" w:space="0"/>
              <w:bottom w:val="single" w:color="auto" w:sz="4" w:space="0"/>
              <w:right w:val="single" w:color="auto" w:sz="4" w:space="0"/>
            </w:tcBorders>
            <w:vAlign w:val="center"/>
          </w:tcPr>
          <w:p w14:paraId="242B0FDB">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5"/>
            <w:tcBorders>
              <w:top w:val="single" w:color="auto" w:sz="4" w:space="0"/>
              <w:left w:val="single" w:color="auto" w:sz="4" w:space="0"/>
              <w:bottom w:val="single" w:color="auto" w:sz="4" w:space="0"/>
              <w:right w:val="single" w:color="auto" w:sz="4" w:space="0"/>
            </w:tcBorders>
            <w:vAlign w:val="center"/>
          </w:tcPr>
          <w:p w14:paraId="5FAFCF85">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对我市集装箱港区现有连续稳定运营满1年以上且当年度运营航次数达到26航次以上（含26航次）的国际集装箱班轮航线（含替代航线），按航线类型分别给予一定奖励：远洋航线200万元/年、近洋航线100万元/年。该项年度奖励总额上限1000万元。</w:t>
            </w:r>
          </w:p>
        </w:tc>
      </w:tr>
      <w:tr w14:paraId="4A36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4C725AD3">
            <w:pPr>
              <w:ind w:firstLine="120" w:firstLineChars="50"/>
              <w:rPr>
                <w:rFonts w:hint="eastAsia" w:ascii="仿宋" w:hAnsi="仿宋" w:eastAsia="仿宋" w:cs="仿宋"/>
                <w:sz w:val="24"/>
                <w:highlight w:val="none"/>
              </w:rPr>
            </w:pPr>
            <w:r>
              <w:rPr>
                <w:rFonts w:hint="eastAsia" w:ascii="仿宋" w:hAnsi="仿宋" w:eastAsia="仿宋" w:cs="仿宋"/>
                <w:sz w:val="24"/>
                <w:highlight w:val="none"/>
              </w:rPr>
              <w:t>航线信息</w:t>
            </w:r>
          </w:p>
        </w:tc>
        <w:tc>
          <w:tcPr>
            <w:tcW w:w="2153" w:type="dxa"/>
            <w:tcBorders>
              <w:top w:val="single" w:color="auto" w:sz="4" w:space="0"/>
              <w:left w:val="single" w:color="auto" w:sz="4" w:space="0"/>
              <w:bottom w:val="single" w:color="auto" w:sz="4" w:space="0"/>
              <w:right w:val="single" w:color="auto" w:sz="4" w:space="0"/>
            </w:tcBorders>
            <w:vAlign w:val="center"/>
          </w:tcPr>
          <w:p w14:paraId="78821D13">
            <w:pPr>
              <w:rPr>
                <w:rFonts w:hint="eastAsia" w:ascii="仿宋" w:hAnsi="仿宋" w:eastAsia="仿宋" w:cs="仿宋"/>
                <w:sz w:val="24"/>
                <w:highlight w:val="none"/>
              </w:rPr>
            </w:pPr>
            <w:r>
              <w:rPr>
                <w:rFonts w:hint="eastAsia" w:ascii="仿宋" w:hAnsi="仿宋" w:eastAsia="仿宋" w:cs="仿宋"/>
                <w:sz w:val="24"/>
                <w:highlight w:val="none"/>
              </w:rPr>
              <w:t>航线名称及代码</w:t>
            </w:r>
          </w:p>
        </w:tc>
        <w:tc>
          <w:tcPr>
            <w:tcW w:w="1526" w:type="dxa"/>
            <w:tcBorders>
              <w:top w:val="single" w:color="auto" w:sz="4" w:space="0"/>
              <w:left w:val="single" w:color="auto" w:sz="4" w:space="0"/>
              <w:bottom w:val="single" w:color="auto" w:sz="4" w:space="0"/>
              <w:right w:val="single" w:color="auto" w:sz="4" w:space="0"/>
            </w:tcBorders>
            <w:vAlign w:val="center"/>
          </w:tcPr>
          <w:p w14:paraId="18595582">
            <w:pPr>
              <w:rPr>
                <w:rFonts w:hint="eastAsia" w:ascii="仿宋" w:hAnsi="仿宋" w:eastAsia="仿宋" w:cs="仿宋"/>
                <w:sz w:val="24"/>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244B8584">
            <w:pPr>
              <w:rPr>
                <w:rFonts w:hint="eastAsia" w:ascii="仿宋" w:hAnsi="仿宋" w:eastAsia="仿宋" w:cs="仿宋"/>
                <w:sz w:val="24"/>
                <w:highlight w:val="none"/>
              </w:rPr>
            </w:pPr>
            <w:r>
              <w:rPr>
                <w:rFonts w:hint="eastAsia" w:ascii="仿宋" w:hAnsi="仿宋" w:eastAsia="仿宋" w:cs="仿宋"/>
                <w:sz w:val="24"/>
                <w:highlight w:val="none"/>
              </w:rPr>
              <w:t>船公司名称</w:t>
            </w:r>
          </w:p>
        </w:tc>
        <w:tc>
          <w:tcPr>
            <w:tcW w:w="2239" w:type="dxa"/>
            <w:gridSpan w:val="2"/>
            <w:tcBorders>
              <w:top w:val="single" w:color="auto" w:sz="4" w:space="0"/>
              <w:left w:val="single" w:color="auto" w:sz="4" w:space="0"/>
              <w:bottom w:val="single" w:color="auto" w:sz="4" w:space="0"/>
              <w:right w:val="single" w:color="auto" w:sz="4" w:space="0"/>
            </w:tcBorders>
            <w:vAlign w:val="center"/>
          </w:tcPr>
          <w:p w14:paraId="76FB625A">
            <w:pPr>
              <w:rPr>
                <w:rFonts w:hint="eastAsia" w:ascii="仿宋" w:hAnsi="仿宋" w:eastAsia="仿宋" w:cs="仿宋"/>
                <w:sz w:val="24"/>
                <w:highlight w:val="none"/>
              </w:rPr>
            </w:pPr>
          </w:p>
        </w:tc>
      </w:tr>
      <w:tr w14:paraId="09B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60B0FFD2">
            <w:pPr>
              <w:widowControl/>
              <w:jc w:val="left"/>
              <w:rPr>
                <w:rFonts w:hint="eastAsia" w:ascii="仿宋" w:hAnsi="仿宋" w:eastAsia="仿宋" w:cs="仿宋"/>
                <w:sz w:val="24"/>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14:paraId="1F0D1DD3">
            <w:pPr>
              <w:rPr>
                <w:rFonts w:hint="eastAsia" w:ascii="仿宋" w:hAnsi="仿宋" w:eastAsia="仿宋" w:cs="仿宋"/>
                <w:sz w:val="24"/>
                <w:highlight w:val="none"/>
              </w:rPr>
            </w:pPr>
            <w:r>
              <w:rPr>
                <w:rFonts w:hint="eastAsia" w:ascii="仿宋" w:hAnsi="仿宋" w:eastAsia="仿宋" w:cs="仿宋"/>
                <w:sz w:val="24"/>
                <w:highlight w:val="none"/>
              </w:rPr>
              <w:t>首航日期</w:t>
            </w:r>
          </w:p>
        </w:tc>
        <w:tc>
          <w:tcPr>
            <w:tcW w:w="1526" w:type="dxa"/>
            <w:tcBorders>
              <w:top w:val="single" w:color="auto" w:sz="4" w:space="0"/>
              <w:left w:val="single" w:color="auto" w:sz="4" w:space="0"/>
              <w:bottom w:val="single" w:color="auto" w:sz="4" w:space="0"/>
              <w:right w:val="single" w:color="auto" w:sz="4" w:space="0"/>
            </w:tcBorders>
            <w:vAlign w:val="center"/>
          </w:tcPr>
          <w:p w14:paraId="1D68436E">
            <w:pPr>
              <w:rPr>
                <w:rFonts w:hint="eastAsia" w:ascii="仿宋" w:hAnsi="仿宋" w:eastAsia="仿宋" w:cs="仿宋"/>
                <w:sz w:val="24"/>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32DF71AC">
            <w:pPr>
              <w:rPr>
                <w:rFonts w:hint="eastAsia" w:ascii="仿宋" w:hAnsi="仿宋" w:eastAsia="仿宋" w:cs="仿宋"/>
                <w:sz w:val="24"/>
                <w:highlight w:val="none"/>
              </w:rPr>
            </w:pPr>
            <w:r>
              <w:rPr>
                <w:rFonts w:hint="eastAsia" w:ascii="仿宋" w:hAnsi="仿宋" w:eastAsia="仿宋" w:cs="仿宋"/>
                <w:sz w:val="24"/>
                <w:highlight w:val="none"/>
              </w:rPr>
              <w:t>是否为合营及合营船东</w:t>
            </w:r>
          </w:p>
        </w:tc>
        <w:tc>
          <w:tcPr>
            <w:tcW w:w="2239" w:type="dxa"/>
            <w:gridSpan w:val="2"/>
            <w:tcBorders>
              <w:top w:val="single" w:color="auto" w:sz="4" w:space="0"/>
              <w:left w:val="single" w:color="auto" w:sz="4" w:space="0"/>
              <w:bottom w:val="single" w:color="auto" w:sz="4" w:space="0"/>
              <w:right w:val="single" w:color="auto" w:sz="4" w:space="0"/>
            </w:tcBorders>
            <w:vAlign w:val="center"/>
          </w:tcPr>
          <w:p w14:paraId="1999A088">
            <w:pPr>
              <w:rPr>
                <w:rFonts w:hint="eastAsia" w:ascii="仿宋" w:hAnsi="仿宋" w:eastAsia="仿宋" w:cs="仿宋"/>
                <w:sz w:val="24"/>
                <w:highlight w:val="none"/>
              </w:rPr>
            </w:pPr>
          </w:p>
        </w:tc>
      </w:tr>
      <w:tr w14:paraId="363F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427120D1">
            <w:pPr>
              <w:widowControl/>
              <w:jc w:val="left"/>
              <w:rPr>
                <w:rFonts w:hint="eastAsia" w:ascii="仿宋" w:hAnsi="仿宋" w:eastAsia="仿宋" w:cs="仿宋"/>
                <w:sz w:val="24"/>
                <w:highlight w:val="none"/>
              </w:rPr>
            </w:pPr>
          </w:p>
        </w:tc>
        <w:tc>
          <w:tcPr>
            <w:tcW w:w="2153" w:type="dxa"/>
            <w:tcBorders>
              <w:top w:val="single" w:color="auto" w:sz="4" w:space="0"/>
              <w:left w:val="single" w:color="auto" w:sz="4" w:space="0"/>
              <w:bottom w:val="single" w:color="auto" w:sz="4" w:space="0"/>
              <w:right w:val="single" w:color="auto" w:sz="4" w:space="0"/>
            </w:tcBorders>
            <w:vAlign w:val="center"/>
          </w:tcPr>
          <w:p w14:paraId="48EF2929">
            <w:pP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当年度</w:t>
            </w:r>
            <w:r>
              <w:rPr>
                <w:rFonts w:hint="eastAsia" w:ascii="仿宋" w:hAnsi="仿宋" w:eastAsia="仿宋" w:cs="仿宋"/>
                <w:sz w:val="24"/>
                <w:highlight w:val="none"/>
              </w:rPr>
              <w:t>该航线</w:t>
            </w:r>
            <w:r>
              <w:rPr>
                <w:rFonts w:hint="eastAsia" w:ascii="仿宋" w:hAnsi="仿宋" w:eastAsia="仿宋" w:cs="仿宋"/>
                <w:sz w:val="24"/>
                <w:highlight w:val="none"/>
                <w:lang w:val="en-US" w:eastAsia="zh-CN"/>
              </w:rPr>
              <w:t>运营</w:t>
            </w:r>
            <w:r>
              <w:rPr>
                <w:rFonts w:hint="eastAsia" w:ascii="仿宋" w:hAnsi="仿宋" w:eastAsia="仿宋" w:cs="仿宋"/>
                <w:sz w:val="24"/>
                <w:highlight w:val="none"/>
              </w:rPr>
              <w:t>航次数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航次</w:t>
            </w:r>
            <w:r>
              <w:rPr>
                <w:rFonts w:hint="eastAsia" w:ascii="仿宋" w:hAnsi="仿宋" w:eastAsia="仿宋" w:cs="仿宋"/>
                <w:sz w:val="24"/>
                <w:highlight w:val="none"/>
                <w:lang w:eastAsia="zh-CN"/>
              </w:rPr>
              <w:t>）</w:t>
            </w:r>
          </w:p>
        </w:tc>
        <w:tc>
          <w:tcPr>
            <w:tcW w:w="1526" w:type="dxa"/>
            <w:tcBorders>
              <w:top w:val="single" w:color="auto" w:sz="4" w:space="0"/>
              <w:left w:val="single" w:color="auto" w:sz="4" w:space="0"/>
              <w:bottom w:val="single" w:color="auto" w:sz="4" w:space="0"/>
              <w:right w:val="single" w:color="auto" w:sz="4" w:space="0"/>
            </w:tcBorders>
            <w:vAlign w:val="center"/>
          </w:tcPr>
          <w:p w14:paraId="3E6EB6D4">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tc>
        <w:tc>
          <w:tcPr>
            <w:tcW w:w="1879" w:type="dxa"/>
            <w:gridSpan w:val="2"/>
            <w:tcBorders>
              <w:top w:val="single" w:color="auto" w:sz="4" w:space="0"/>
              <w:left w:val="single" w:color="auto" w:sz="4" w:space="0"/>
              <w:bottom w:val="single" w:color="auto" w:sz="4" w:space="0"/>
              <w:right w:val="single" w:color="auto" w:sz="4" w:space="0"/>
            </w:tcBorders>
            <w:vAlign w:val="center"/>
          </w:tcPr>
          <w:p w14:paraId="3A0C485C">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航线类型</w:t>
            </w:r>
          </w:p>
        </w:tc>
        <w:tc>
          <w:tcPr>
            <w:tcW w:w="2234" w:type="dxa"/>
            <w:tcBorders>
              <w:top w:val="single" w:color="auto" w:sz="4" w:space="0"/>
              <w:left w:val="single" w:color="auto" w:sz="4" w:space="0"/>
              <w:bottom w:val="single" w:color="auto" w:sz="4" w:space="0"/>
              <w:right w:val="single" w:color="auto" w:sz="4" w:space="0"/>
            </w:tcBorders>
            <w:vAlign w:val="center"/>
          </w:tcPr>
          <w:p w14:paraId="15A68E85">
            <w:pPr>
              <w:rPr>
                <w:rFonts w:hint="default" w:ascii="仿宋" w:hAnsi="仿宋" w:eastAsia="仿宋" w:cs="仿宋"/>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远洋航线</w:t>
            </w:r>
          </w:p>
          <w:p w14:paraId="1CDEC5F4">
            <w:pPr>
              <w:rPr>
                <w:rFonts w:hint="default" w:ascii="仿宋" w:hAnsi="仿宋" w:eastAsia="仿宋" w:cs="仿宋"/>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近洋航线</w:t>
            </w:r>
          </w:p>
        </w:tc>
      </w:tr>
      <w:tr w14:paraId="14F3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18" w:type="dxa"/>
            <w:tcBorders>
              <w:top w:val="single" w:color="auto" w:sz="4" w:space="0"/>
              <w:left w:val="single" w:color="auto" w:sz="4" w:space="0"/>
              <w:bottom w:val="single" w:color="auto" w:sz="4" w:space="0"/>
              <w:right w:val="single" w:color="auto" w:sz="4" w:space="0"/>
            </w:tcBorders>
            <w:vAlign w:val="center"/>
          </w:tcPr>
          <w:p w14:paraId="0D09F745">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4BBB3D8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417C6982">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gridSpan w:val="5"/>
            <w:tcBorders>
              <w:top w:val="single" w:color="auto" w:sz="4" w:space="0"/>
              <w:left w:val="single" w:color="auto" w:sz="4" w:space="0"/>
              <w:bottom w:val="single" w:color="auto" w:sz="4" w:space="0"/>
              <w:right w:val="single" w:color="auto" w:sz="4" w:space="0"/>
            </w:tcBorders>
            <w:vAlign w:val="center"/>
          </w:tcPr>
          <w:p w14:paraId="2C320619">
            <w:pPr>
              <w:jc w:val="center"/>
              <w:rPr>
                <w:rFonts w:hint="eastAsia" w:ascii="仿宋" w:hAnsi="仿宋" w:eastAsia="仿宋" w:cs="仿宋"/>
                <w:sz w:val="24"/>
                <w:highlight w:val="none"/>
              </w:rPr>
            </w:pPr>
          </w:p>
        </w:tc>
      </w:tr>
      <w:tr w14:paraId="4BB2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418" w:type="dxa"/>
            <w:tcBorders>
              <w:top w:val="single" w:color="auto" w:sz="4" w:space="0"/>
              <w:left w:val="single" w:color="auto" w:sz="4" w:space="0"/>
              <w:bottom w:val="single" w:color="auto" w:sz="4" w:space="0"/>
              <w:right w:val="single" w:color="auto" w:sz="4" w:space="0"/>
            </w:tcBorders>
            <w:vAlign w:val="center"/>
          </w:tcPr>
          <w:p w14:paraId="5582D18D">
            <w:pP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5"/>
            <w:tcBorders>
              <w:top w:val="single" w:color="auto" w:sz="4" w:space="0"/>
              <w:left w:val="single" w:color="auto" w:sz="4" w:space="0"/>
              <w:bottom w:val="single" w:color="auto" w:sz="4" w:space="0"/>
              <w:right w:val="single" w:color="auto" w:sz="4" w:space="0"/>
            </w:tcBorders>
            <w:vAlign w:val="center"/>
          </w:tcPr>
          <w:p w14:paraId="612A594E">
            <w:pPr>
              <w:numPr>
                <w:ilvl w:val="0"/>
                <w:numId w:val="1"/>
              </w:numPr>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奖励申请表及申报单位承诺书。</w:t>
            </w:r>
          </w:p>
          <w:p w14:paraId="689D2784">
            <w:pPr>
              <w:numPr>
                <w:ilvl w:val="0"/>
                <w:numId w:val="0"/>
              </w:numPr>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2.港口理货公证机构出具的航次证明、航次明细表（同步提供航次电子明细表）及承诺函。</w:t>
            </w:r>
          </w:p>
          <w:p w14:paraId="231136AA">
            <w:pPr>
              <w:numPr>
                <w:ilvl w:val="0"/>
                <w:numId w:val="0"/>
              </w:numPr>
              <w:rPr>
                <w:rFonts w:hint="eastAsia" w:ascii="仿宋" w:hAnsi="仿宋" w:eastAsia="仿宋" w:cs="仿宋"/>
                <w:sz w:val="24"/>
                <w:highlight w:val="none"/>
              </w:rPr>
            </w:pPr>
            <w:r>
              <w:rPr>
                <w:rFonts w:hint="eastAsia" w:ascii="仿宋" w:hAnsi="仿宋" w:eastAsia="仿宋" w:cs="仿宋"/>
                <w:sz w:val="24"/>
                <w:szCs w:val="22"/>
                <w:highlight w:val="none"/>
                <w:lang w:val="en-US" w:eastAsia="zh-CN"/>
              </w:rPr>
              <w:t>3.航运企业航线运营确认函。</w:t>
            </w:r>
          </w:p>
        </w:tc>
      </w:tr>
      <w:tr w14:paraId="568F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418" w:type="dxa"/>
            <w:tcBorders>
              <w:top w:val="single" w:color="auto" w:sz="4" w:space="0"/>
              <w:left w:val="single" w:color="auto" w:sz="4" w:space="0"/>
              <w:bottom w:val="single" w:color="auto" w:sz="4" w:space="0"/>
              <w:right w:val="single" w:color="auto" w:sz="4" w:space="0"/>
            </w:tcBorders>
            <w:vAlign w:val="center"/>
          </w:tcPr>
          <w:p w14:paraId="2BD7D63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319EDC10">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（港务站）审核意见</w:t>
            </w:r>
          </w:p>
        </w:tc>
        <w:tc>
          <w:tcPr>
            <w:tcW w:w="7792" w:type="dxa"/>
            <w:gridSpan w:val="5"/>
            <w:tcBorders>
              <w:top w:val="single" w:color="auto" w:sz="4" w:space="0"/>
              <w:left w:val="single" w:color="auto" w:sz="4" w:space="0"/>
              <w:bottom w:val="single" w:color="auto" w:sz="4" w:space="0"/>
              <w:right w:val="single" w:color="auto" w:sz="4" w:space="0"/>
            </w:tcBorders>
          </w:tcPr>
          <w:p w14:paraId="11571D6C">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02023794">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0200BC1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601016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4B4CFC60">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40F6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418" w:type="dxa"/>
            <w:tcBorders>
              <w:top w:val="single" w:color="auto" w:sz="4" w:space="0"/>
              <w:left w:val="single" w:color="auto" w:sz="4" w:space="0"/>
              <w:bottom w:val="single" w:color="auto" w:sz="4" w:space="0"/>
              <w:right w:val="single" w:color="auto" w:sz="4" w:space="0"/>
            </w:tcBorders>
            <w:vAlign w:val="center"/>
          </w:tcPr>
          <w:p w14:paraId="7C0A4505">
            <w:pP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5"/>
            <w:tcBorders>
              <w:top w:val="single" w:color="auto" w:sz="4" w:space="0"/>
              <w:left w:val="single" w:color="auto" w:sz="4" w:space="0"/>
              <w:bottom w:val="single" w:color="auto" w:sz="4" w:space="0"/>
              <w:right w:val="single" w:color="auto" w:sz="4" w:space="0"/>
            </w:tcBorders>
          </w:tcPr>
          <w:p w14:paraId="6EE24537">
            <w:pPr>
              <w:jc w:val="right"/>
              <w:rPr>
                <w:rFonts w:hint="eastAsia" w:ascii="仿宋" w:hAnsi="仿宋" w:eastAsia="仿宋" w:cs="仿宋"/>
                <w:sz w:val="24"/>
                <w:highlight w:val="none"/>
              </w:rPr>
            </w:pPr>
          </w:p>
          <w:p w14:paraId="686B20AD">
            <w:pPr>
              <w:jc w:val="right"/>
              <w:rPr>
                <w:rFonts w:hint="eastAsia" w:ascii="仿宋" w:hAnsi="仿宋" w:eastAsia="仿宋" w:cs="仿宋"/>
                <w:sz w:val="24"/>
                <w:highlight w:val="none"/>
              </w:rPr>
            </w:pPr>
          </w:p>
          <w:p w14:paraId="58D3CA82">
            <w:pPr>
              <w:jc w:val="right"/>
              <w:rPr>
                <w:rFonts w:hint="eastAsia" w:ascii="仿宋" w:hAnsi="仿宋" w:eastAsia="仿宋" w:cs="仿宋"/>
                <w:sz w:val="24"/>
                <w:highlight w:val="none"/>
              </w:rPr>
            </w:pPr>
          </w:p>
          <w:p w14:paraId="20B1C9DC">
            <w:pPr>
              <w:jc w:val="right"/>
              <w:rPr>
                <w:rFonts w:hint="eastAsia" w:ascii="仿宋" w:hAnsi="仿宋" w:eastAsia="仿宋" w:cs="仿宋"/>
                <w:sz w:val="24"/>
                <w:highlight w:val="none"/>
              </w:rPr>
            </w:pPr>
          </w:p>
          <w:p w14:paraId="23B51EE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55FFFA01">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58F7A367">
      <w:pPr>
        <w:pStyle w:val="4"/>
        <w:jc w:val="left"/>
        <w:rPr>
          <w:rFonts w:hint="eastAsia" w:ascii="仿宋" w:hAnsi="仿宋" w:eastAsia="仿宋" w:cs="仿宋"/>
          <w:b/>
          <w:bCs w:val="0"/>
          <w:snapToGrid/>
          <w:color w:val="auto"/>
          <w:kern w:val="2"/>
          <w:sz w:val="44"/>
          <w:szCs w:val="44"/>
          <w:highlight w:val="none"/>
          <w:lang w:val="en-US" w:eastAsia="zh-CN"/>
        </w:rPr>
      </w:pPr>
    </w:p>
    <w:p w14:paraId="2A5F3C1F">
      <w:pPr>
        <w:spacing w:line="560" w:lineRule="exact"/>
        <w:jc w:val="center"/>
        <w:rPr>
          <w:rFonts w:cs="宋体"/>
          <w:b/>
          <w:bCs/>
          <w:color w:val="auto"/>
          <w:sz w:val="36"/>
          <w:szCs w:val="36"/>
          <w:highlight w:val="none"/>
        </w:rPr>
      </w:pPr>
      <w:r>
        <w:rPr>
          <w:rFonts w:hint="eastAsia" w:cs="宋体"/>
          <w:b/>
          <w:bCs/>
          <w:color w:val="auto"/>
          <w:sz w:val="36"/>
          <w:szCs w:val="36"/>
        </w:rPr>
        <w:t>填表说明</w:t>
      </w:r>
    </w:p>
    <w:p w14:paraId="1BB37223">
      <w:pPr>
        <w:spacing w:line="500" w:lineRule="exact"/>
        <w:jc w:val="center"/>
        <w:rPr>
          <w:rFonts w:cs="宋体"/>
          <w:b/>
          <w:bCs/>
          <w:color w:val="auto"/>
          <w:sz w:val="36"/>
          <w:szCs w:val="36"/>
          <w:highlight w:val="yellow"/>
        </w:rPr>
      </w:pPr>
    </w:p>
    <w:p w14:paraId="73D435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Cs/>
          <w:snapToGrid/>
          <w:color w:val="auto"/>
          <w:kern w:val="2"/>
          <w:sz w:val="32"/>
          <w:szCs w:val="32"/>
          <w:highlight w:val="none"/>
          <w:lang w:val="en-US" w:eastAsia="zh-CN"/>
        </w:rPr>
      </w:pPr>
    </w:p>
    <w:p w14:paraId="66D1D9DF">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hAnsi="Arial" w:eastAsia="仿宋_GB2312" w:cs="仿宋_GB2312"/>
          <w:snapToGrid w:val="0"/>
          <w:color w:val="auto"/>
          <w:kern w:val="0"/>
          <w:sz w:val="28"/>
          <w:szCs w:val="28"/>
          <w:lang w:val="en-US" w:eastAsia="en-US" w:bidi="ar-SA"/>
        </w:rPr>
        <w:t>一、</w:t>
      </w:r>
      <w:r>
        <w:rPr>
          <w:rFonts w:hint="eastAsia" w:ascii="仿宋_GB2312" w:eastAsia="仿宋_GB2312" w:cs="仿宋_GB2312"/>
          <w:color w:val="auto"/>
          <w:sz w:val="28"/>
          <w:szCs w:val="28"/>
          <w:lang w:val="en-US" w:eastAsia="zh-CN"/>
        </w:rPr>
        <w:t>巩固国际集装箱航线需在申请奖励年度前开辟运营，在申请奖励年度内仍在运营的国际集装箱航线；</w:t>
      </w:r>
    </w:p>
    <w:p w14:paraId="05AC893C">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hAnsi="Arial" w:eastAsia="仿宋_GB2312" w:cs="仿宋_GB2312"/>
          <w:snapToGrid w:val="0"/>
          <w:color w:val="auto"/>
          <w:kern w:val="0"/>
          <w:sz w:val="28"/>
          <w:szCs w:val="28"/>
          <w:lang w:val="en-US" w:eastAsia="en-US" w:bidi="ar-SA"/>
        </w:rPr>
        <w:t>二、</w:t>
      </w:r>
      <w:r>
        <w:rPr>
          <w:rFonts w:hint="eastAsia" w:ascii="仿宋_GB2312" w:eastAsia="仿宋_GB2312" w:cs="仿宋_GB2312"/>
          <w:color w:val="auto"/>
          <w:sz w:val="28"/>
          <w:szCs w:val="28"/>
          <w:lang w:val="en-US" w:eastAsia="zh-CN"/>
        </w:rPr>
        <w:t>巩固国际集装箱航线需满足在申请奖励年度内运营次数达26航次以上（含26航次，一进一出计为1航次，跨年度航次以船舶离港时间为准，下同）；</w:t>
      </w:r>
    </w:p>
    <w:p w14:paraId="778B7CCE">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hAnsi="Arial" w:eastAsia="仿宋_GB2312" w:cs="仿宋_GB2312"/>
          <w:snapToGrid w:val="0"/>
          <w:color w:val="auto"/>
          <w:kern w:val="0"/>
          <w:sz w:val="28"/>
          <w:szCs w:val="28"/>
          <w:lang w:val="en-US" w:eastAsia="en-US" w:bidi="ar-SA"/>
        </w:rPr>
        <w:t>三、</w:t>
      </w:r>
      <w:r>
        <w:rPr>
          <w:rFonts w:hint="eastAsia" w:ascii="仿宋_GB2312" w:eastAsia="仿宋_GB2312" w:cs="仿宋_GB2312"/>
          <w:color w:val="auto"/>
          <w:sz w:val="28"/>
          <w:szCs w:val="28"/>
          <w:lang w:val="en-US" w:eastAsia="zh-CN"/>
        </w:rPr>
        <w:t>申请航线为合营航线的，由该合营航线中确定的一家航运公司进行申请；申请材料需盖各合营航运公司章，奖励金额由各合营航运公司自行协商分配；</w:t>
      </w:r>
    </w:p>
    <w:p w14:paraId="0E37DEF3">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hAnsi="Arial" w:eastAsia="仿宋_GB2312" w:cs="Arial"/>
          <w:snapToGrid w:val="0"/>
          <w:color w:val="auto"/>
          <w:kern w:val="0"/>
          <w:sz w:val="28"/>
          <w:szCs w:val="28"/>
          <w:lang w:val="en-US" w:eastAsia="en-US" w:bidi="ar-SA"/>
        </w:rPr>
        <w:t>四、</w:t>
      </w:r>
      <w:r>
        <w:rPr>
          <w:rFonts w:hint="eastAsia" w:ascii="仿宋_GB2312" w:eastAsia="仿宋_GB2312" w:cs="仿宋_GB2312"/>
          <w:color w:val="auto"/>
          <w:sz w:val="28"/>
          <w:szCs w:val="28"/>
        </w:rPr>
        <w:t>远洋航线指到非洲、北美、欧洲、中东、地中海、南美、红海、澳新的国际集装箱航线；近洋航线指到东南亚、东北亚、巴新的国际集装箱航线；船舶在挂靠港</w:t>
      </w:r>
      <w:r>
        <w:rPr>
          <w:rFonts w:hint="eastAsia" w:ascii="仿宋_GB2312" w:eastAsia="仿宋_GB2312" w:cs="仿宋_GB2312"/>
          <w:color w:val="auto"/>
          <w:sz w:val="28"/>
          <w:szCs w:val="28"/>
          <w:highlight w:val="none"/>
        </w:rPr>
        <w:t>一次挂靠（含一装一卸、只装不卸、只</w:t>
      </w:r>
      <w:r>
        <w:rPr>
          <w:rFonts w:hint="eastAsia" w:ascii="仿宋_GB2312" w:eastAsia="仿宋_GB2312" w:cs="仿宋_GB2312"/>
          <w:color w:val="auto"/>
          <w:sz w:val="28"/>
          <w:szCs w:val="28"/>
        </w:rPr>
        <w:t>卸不装）计作1航次</w:t>
      </w:r>
      <w:r>
        <w:rPr>
          <w:rFonts w:hint="eastAsia" w:ascii="仿宋_GB2312" w:eastAsia="仿宋_GB2312" w:cs="仿宋_GB2312"/>
          <w:color w:val="auto"/>
          <w:sz w:val="28"/>
          <w:szCs w:val="28"/>
          <w:lang w:eastAsia="zh-CN"/>
        </w:rPr>
        <w:t>；</w:t>
      </w:r>
    </w:p>
    <w:p w14:paraId="5DBE2953">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五</w:t>
      </w:r>
      <w:r>
        <w:rPr>
          <w:rFonts w:hint="eastAsia" w:ascii="仿宋_GB2312" w:eastAsia="仿宋_GB2312" w:cs="仿宋_GB2312"/>
          <w:color w:val="auto"/>
          <w:sz w:val="28"/>
          <w:szCs w:val="28"/>
          <w:lang w:val="en-US" w:eastAsia="en-US"/>
        </w:rPr>
        <w:t>、</w:t>
      </w:r>
      <w:r>
        <w:rPr>
          <w:rFonts w:hint="eastAsia" w:ascii="仿宋_GB2312" w:eastAsia="仿宋_GB2312" w:cs="仿宋_GB2312"/>
          <w:color w:val="auto"/>
          <w:sz w:val="28"/>
          <w:szCs w:val="28"/>
          <w:lang w:eastAsia="zh-CN"/>
        </w:rPr>
        <w:t>申报单位</w:t>
      </w:r>
      <w:r>
        <w:rPr>
          <w:rFonts w:hint="eastAsia" w:ascii="仿宋_GB2312" w:eastAsia="仿宋_GB2312" w:cs="仿宋_GB2312"/>
          <w:color w:val="auto"/>
          <w:sz w:val="28"/>
          <w:szCs w:val="28"/>
          <w:lang w:val="en-US" w:eastAsia="zh-CN"/>
        </w:rPr>
        <w:t>按</w:t>
      </w:r>
      <w:r>
        <w:rPr>
          <w:rFonts w:hint="eastAsia" w:ascii="仿宋_GB2312" w:eastAsia="仿宋_GB2312" w:cs="仿宋_GB2312"/>
          <w:color w:val="auto"/>
          <w:sz w:val="28"/>
          <w:szCs w:val="28"/>
        </w:rPr>
        <w:t>规定</w:t>
      </w:r>
      <w:r>
        <w:rPr>
          <w:rFonts w:hint="eastAsia" w:ascii="仿宋_GB2312" w:eastAsia="仿宋_GB2312" w:cs="仿宋_GB2312"/>
          <w:color w:val="auto"/>
          <w:sz w:val="28"/>
          <w:szCs w:val="28"/>
          <w:lang w:val="en-US" w:eastAsia="zh-CN"/>
        </w:rPr>
        <w:t>向集装箱港区所在的福州港口发展中心分中心（港务站）</w:t>
      </w:r>
      <w:r>
        <w:rPr>
          <w:rFonts w:hint="eastAsia" w:ascii="仿宋_GB2312" w:eastAsia="仿宋_GB2312" w:cs="仿宋_GB2312"/>
          <w:color w:val="auto"/>
          <w:sz w:val="28"/>
          <w:szCs w:val="28"/>
        </w:rPr>
        <w:t>提交巩固现有集装箱国际航线</w:t>
      </w:r>
      <w:r>
        <w:rPr>
          <w:rFonts w:hint="eastAsia" w:ascii="仿宋_GB2312" w:eastAsia="仿宋_GB2312" w:cs="仿宋_GB2312"/>
          <w:color w:val="auto"/>
          <w:sz w:val="28"/>
          <w:szCs w:val="28"/>
          <w:lang w:val="en-US" w:eastAsia="zh-CN"/>
        </w:rPr>
        <w:t>奖励</w:t>
      </w:r>
      <w:r>
        <w:rPr>
          <w:rFonts w:hint="eastAsia" w:ascii="仿宋_GB2312" w:eastAsia="仿宋_GB2312" w:cs="仿宋_GB2312"/>
          <w:color w:val="auto"/>
          <w:sz w:val="28"/>
          <w:szCs w:val="28"/>
        </w:rPr>
        <w:t>申请表，并随附“申报资料”；</w:t>
      </w:r>
    </w:p>
    <w:p w14:paraId="3975C2DC">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olor w:val="auto"/>
          <w:sz w:val="28"/>
          <w:szCs w:val="28"/>
        </w:rPr>
      </w:pPr>
      <w:r>
        <w:rPr>
          <w:rFonts w:hint="eastAsia" w:ascii="仿宋_GB2312" w:eastAsia="仿宋_GB2312" w:cs="Arial"/>
          <w:snapToGrid w:val="0"/>
          <w:color w:val="auto"/>
          <w:kern w:val="0"/>
          <w:sz w:val="28"/>
          <w:szCs w:val="28"/>
          <w:lang w:val="en-US" w:eastAsia="zh-CN" w:bidi="ar-SA"/>
        </w:rPr>
        <w:t>六</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申请人应保证其提交文件、证件的真实性、有效性和合法性；</w:t>
      </w:r>
    </w:p>
    <w:p w14:paraId="2833C3F4">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olor w:val="auto"/>
          <w:sz w:val="28"/>
          <w:szCs w:val="28"/>
        </w:rPr>
      </w:pPr>
      <w:r>
        <w:rPr>
          <w:rFonts w:hint="eastAsia" w:ascii="仿宋_GB2312" w:eastAsia="仿宋_GB2312" w:cs="Arial"/>
          <w:snapToGrid w:val="0"/>
          <w:color w:val="auto"/>
          <w:kern w:val="0"/>
          <w:sz w:val="28"/>
          <w:szCs w:val="28"/>
          <w:lang w:val="en-US" w:eastAsia="zh-CN" w:bidi="ar-SA"/>
        </w:rPr>
        <w:t>七</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申请材料为复印件应注明复印件内容与原件一致并加盖申请单位公章，受理单位应认真审查，提出初步审查意见；</w:t>
      </w:r>
    </w:p>
    <w:p w14:paraId="17CD279F">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s="仿宋_GB2312"/>
          <w:color w:val="auto"/>
          <w:sz w:val="28"/>
          <w:szCs w:val="28"/>
        </w:rPr>
      </w:pPr>
      <w:r>
        <w:rPr>
          <w:rFonts w:hint="eastAsia" w:ascii="仿宋_GB2312" w:eastAsia="仿宋_GB2312" w:cs="仿宋_GB2312"/>
          <w:snapToGrid w:val="0"/>
          <w:color w:val="auto"/>
          <w:kern w:val="0"/>
          <w:sz w:val="28"/>
          <w:szCs w:val="28"/>
          <w:lang w:val="en-US" w:eastAsia="zh-CN" w:bidi="ar-SA"/>
        </w:rPr>
        <w:t>八</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color w:val="auto"/>
          <w:sz w:val="28"/>
          <w:szCs w:val="28"/>
        </w:rPr>
        <w:t>提交的申请文件、证件或文件及证件的复印件应当使用</w:t>
      </w:r>
      <w:r>
        <w:rPr>
          <w:rFonts w:ascii="仿宋_GB2312" w:eastAsia="仿宋_GB2312" w:cs="仿宋_GB2312"/>
          <w:color w:val="auto"/>
          <w:sz w:val="28"/>
          <w:szCs w:val="28"/>
        </w:rPr>
        <w:t>A4</w:t>
      </w:r>
      <w:r>
        <w:rPr>
          <w:rFonts w:hint="eastAsia" w:ascii="仿宋_GB2312" w:eastAsia="仿宋_GB2312" w:cs="仿宋_GB2312"/>
          <w:color w:val="auto"/>
          <w:sz w:val="28"/>
          <w:szCs w:val="28"/>
        </w:rPr>
        <w:t>纸。</w:t>
      </w:r>
    </w:p>
    <w:p w14:paraId="5C6A6983">
      <w:pPr>
        <w:rPr>
          <w:rFonts w:hint="eastAsia" w:ascii="黑体" w:eastAsia="黑体" w:cs="宋体"/>
          <w:bCs/>
          <w:color w:val="auto"/>
        </w:rPr>
      </w:pPr>
      <w:r>
        <w:rPr>
          <w:rFonts w:hint="eastAsia" w:ascii="黑体" w:eastAsia="黑体" w:cs="宋体"/>
          <w:bCs/>
          <w:color w:val="auto"/>
        </w:rPr>
        <w:br w:type="page"/>
      </w:r>
    </w:p>
    <w:p w14:paraId="3470C930">
      <w:pPr>
        <w:pStyle w:val="5"/>
        <w:rPr>
          <w:rFonts w:hint="eastAsia"/>
          <w:lang w:val="en-US" w:eastAsia="zh-CN"/>
        </w:rPr>
      </w:pPr>
    </w:p>
    <w:p w14:paraId="495B3CFA">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76CB809">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加密现有集装箱国际航线奖励申请表</w:t>
      </w:r>
    </w:p>
    <w:p w14:paraId="0DBB240A">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58A6C1D1">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14"/>
        <w:gridCol w:w="1970"/>
        <w:gridCol w:w="1824"/>
        <w:gridCol w:w="2284"/>
      </w:tblGrid>
      <w:tr w14:paraId="4C2A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tcBorders>
              <w:top w:val="single" w:color="auto" w:sz="4" w:space="0"/>
              <w:left w:val="single" w:color="auto" w:sz="4" w:space="0"/>
              <w:bottom w:val="single" w:color="auto" w:sz="4" w:space="0"/>
              <w:right w:val="single" w:color="auto" w:sz="4" w:space="0"/>
            </w:tcBorders>
            <w:vAlign w:val="center"/>
          </w:tcPr>
          <w:p w14:paraId="27AA7D57">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6F33509A">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加密</w:t>
            </w:r>
            <w:r>
              <w:rPr>
                <w:rFonts w:hint="eastAsia" w:ascii="仿宋" w:hAnsi="仿宋" w:eastAsia="仿宋" w:cs="仿宋"/>
                <w:sz w:val="24"/>
                <w:highlight w:val="none"/>
              </w:rPr>
              <w:t>现有集装箱国际航线奖励</w:t>
            </w:r>
          </w:p>
        </w:tc>
      </w:tr>
      <w:tr w14:paraId="1936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418" w:type="dxa"/>
            <w:vMerge w:val="restart"/>
            <w:tcBorders>
              <w:top w:val="single" w:color="auto" w:sz="4" w:space="0"/>
              <w:left w:val="single" w:color="auto" w:sz="4" w:space="0"/>
              <w:right w:val="single" w:color="auto" w:sz="4" w:space="0"/>
            </w:tcBorders>
            <w:vAlign w:val="center"/>
          </w:tcPr>
          <w:p w14:paraId="59C8E005">
            <w:pPr>
              <w:ind w:firstLine="120" w:firstLineChars="50"/>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722F0939">
            <w:pPr>
              <w:rPr>
                <w:rFonts w:hint="eastAsia" w:ascii="仿宋" w:hAnsi="仿宋" w:eastAsia="仿宋" w:cs="仿宋"/>
                <w:sz w:val="24"/>
                <w:highlight w:val="none"/>
              </w:rPr>
            </w:pPr>
            <w:r>
              <w:rPr>
                <w:rFonts w:hint="eastAsia" w:ascii="仿宋" w:hAnsi="仿宋" w:eastAsia="仿宋" w:cs="仿宋"/>
                <w:strike w:val="0"/>
                <w:dstrike w:val="0"/>
                <w:sz w:val="24"/>
                <w:szCs w:val="24"/>
                <w:highlight w:val="none"/>
                <w:lang w:val="en-US" w:eastAsia="zh-CN"/>
              </w:rPr>
              <w:t>对我市集装箱港区现有连续稳定运营满1年以上且当年度运营航次数达到26航次及以上，同时相较上年度相同运营期得到加密的航线给予奖励，每增加1个航次，给予5万元奖励。该项年度奖励总额上限100万元。</w:t>
            </w:r>
          </w:p>
        </w:tc>
      </w:tr>
      <w:tr w14:paraId="34D0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18" w:type="dxa"/>
            <w:vMerge w:val="restart"/>
            <w:tcBorders>
              <w:top w:val="single" w:color="auto" w:sz="4" w:space="0"/>
              <w:left w:val="single" w:color="auto" w:sz="4" w:space="0"/>
              <w:right w:val="single" w:color="auto" w:sz="4" w:space="0"/>
            </w:tcBorders>
            <w:vAlign w:val="center"/>
          </w:tcPr>
          <w:p w14:paraId="58011FD2">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航线</w:t>
            </w:r>
            <w:r>
              <w:rPr>
                <w:rFonts w:hint="eastAsia" w:ascii="仿宋" w:hAnsi="仿宋" w:eastAsia="仿宋" w:cs="仿宋"/>
                <w:sz w:val="24"/>
                <w:highlight w:val="none"/>
                <w:lang w:val="en-US" w:eastAsia="zh-CN"/>
              </w:rPr>
              <w:t>运营</w:t>
            </w:r>
          </w:p>
          <w:p w14:paraId="4B81AECE">
            <w:pPr>
              <w:jc w:val="center"/>
              <w:rPr>
                <w:rFonts w:hint="eastAsia" w:ascii="仿宋" w:hAnsi="仿宋" w:eastAsia="仿宋" w:cs="仿宋"/>
                <w:sz w:val="24"/>
                <w:highlight w:val="none"/>
              </w:rPr>
            </w:pPr>
            <w:r>
              <w:rPr>
                <w:rFonts w:hint="eastAsia" w:ascii="仿宋" w:hAnsi="仿宋" w:eastAsia="仿宋" w:cs="仿宋"/>
                <w:sz w:val="24"/>
                <w:highlight w:val="none"/>
              </w:rPr>
              <w:t>信息</w:t>
            </w:r>
          </w:p>
          <w:p w14:paraId="5A8A5384">
            <w:pPr>
              <w:widowControl/>
              <w:jc w:val="center"/>
              <w:rPr>
                <w:rFonts w:hint="default" w:ascii="仿宋" w:hAnsi="仿宋" w:eastAsia="仿宋" w:cs="仿宋"/>
                <w:sz w:val="24"/>
                <w:highlight w:val="none"/>
                <w:lang w:val="en-US" w:eastAsia="zh-CN"/>
              </w:rPr>
            </w:pPr>
          </w:p>
        </w:tc>
        <w:tc>
          <w:tcPr>
            <w:tcW w:w="1714" w:type="dxa"/>
            <w:tcBorders>
              <w:top w:val="single" w:color="auto" w:sz="4" w:space="0"/>
              <w:left w:val="single" w:color="auto" w:sz="4" w:space="0"/>
              <w:bottom w:val="single" w:color="auto" w:sz="4" w:space="0"/>
              <w:right w:val="single" w:color="auto" w:sz="4" w:space="0"/>
            </w:tcBorders>
            <w:vAlign w:val="center"/>
          </w:tcPr>
          <w:p w14:paraId="64D4F83D">
            <w:pPr>
              <w:rPr>
                <w:rFonts w:hint="eastAsia" w:ascii="仿宋" w:hAnsi="仿宋" w:eastAsia="仿宋" w:cs="仿宋"/>
                <w:sz w:val="24"/>
                <w:highlight w:val="none"/>
              </w:rPr>
            </w:pPr>
            <w:r>
              <w:rPr>
                <w:rFonts w:hint="eastAsia" w:ascii="仿宋" w:hAnsi="仿宋" w:eastAsia="仿宋" w:cs="仿宋"/>
                <w:sz w:val="24"/>
                <w:highlight w:val="none"/>
              </w:rPr>
              <w:t>航线名称及代码</w:t>
            </w:r>
          </w:p>
        </w:tc>
        <w:tc>
          <w:tcPr>
            <w:tcW w:w="1970" w:type="dxa"/>
            <w:tcBorders>
              <w:top w:val="single" w:color="auto" w:sz="4" w:space="0"/>
              <w:left w:val="single" w:color="auto" w:sz="4" w:space="0"/>
              <w:bottom w:val="single" w:color="auto" w:sz="4" w:space="0"/>
              <w:right w:val="single" w:color="auto" w:sz="4" w:space="0"/>
            </w:tcBorders>
            <w:vAlign w:val="center"/>
          </w:tcPr>
          <w:p w14:paraId="57E3C075">
            <w:pPr>
              <w:rPr>
                <w:rFonts w:hint="eastAsia" w:ascii="仿宋" w:hAnsi="仿宋" w:eastAsia="仿宋" w:cs="仿宋"/>
                <w:sz w:val="24"/>
                <w:highlight w:val="none"/>
              </w:rPr>
            </w:pPr>
          </w:p>
        </w:tc>
        <w:tc>
          <w:tcPr>
            <w:tcW w:w="1824" w:type="dxa"/>
            <w:tcBorders>
              <w:top w:val="single" w:color="auto" w:sz="4" w:space="0"/>
              <w:left w:val="single" w:color="auto" w:sz="4" w:space="0"/>
              <w:bottom w:val="single" w:color="auto" w:sz="4" w:space="0"/>
              <w:right w:val="single" w:color="auto" w:sz="4" w:space="0"/>
            </w:tcBorders>
            <w:vAlign w:val="center"/>
          </w:tcPr>
          <w:p w14:paraId="7CEEDC53">
            <w:pPr>
              <w:rPr>
                <w:rFonts w:hint="eastAsia" w:ascii="仿宋" w:hAnsi="仿宋" w:eastAsia="仿宋" w:cs="仿宋"/>
                <w:sz w:val="24"/>
                <w:highlight w:val="none"/>
              </w:rPr>
            </w:pPr>
            <w:r>
              <w:rPr>
                <w:rFonts w:hint="eastAsia" w:ascii="仿宋" w:hAnsi="仿宋" w:eastAsia="仿宋" w:cs="仿宋"/>
                <w:sz w:val="24"/>
                <w:highlight w:val="none"/>
              </w:rPr>
              <w:t>船公司名称</w:t>
            </w:r>
          </w:p>
        </w:tc>
        <w:tc>
          <w:tcPr>
            <w:tcW w:w="2284" w:type="dxa"/>
            <w:tcBorders>
              <w:top w:val="single" w:color="auto" w:sz="4" w:space="0"/>
              <w:left w:val="single" w:color="auto" w:sz="4" w:space="0"/>
              <w:bottom w:val="single" w:color="auto" w:sz="4" w:space="0"/>
              <w:right w:val="single" w:color="auto" w:sz="4" w:space="0"/>
            </w:tcBorders>
            <w:vAlign w:val="center"/>
          </w:tcPr>
          <w:p w14:paraId="67FC5331">
            <w:pPr>
              <w:rPr>
                <w:rFonts w:hint="eastAsia" w:ascii="仿宋" w:hAnsi="仿宋" w:eastAsia="仿宋" w:cs="仿宋"/>
                <w:sz w:val="24"/>
                <w:highlight w:val="none"/>
              </w:rPr>
            </w:pPr>
          </w:p>
        </w:tc>
      </w:tr>
      <w:tr w14:paraId="7EE6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18" w:type="dxa"/>
            <w:vMerge w:val="continue"/>
            <w:tcBorders>
              <w:left w:val="single" w:color="auto" w:sz="4" w:space="0"/>
              <w:right w:val="single" w:color="auto" w:sz="4" w:space="0"/>
            </w:tcBorders>
            <w:vAlign w:val="center"/>
          </w:tcPr>
          <w:p w14:paraId="62A76513">
            <w:pPr>
              <w:widowControl/>
              <w:jc w:val="left"/>
              <w:rPr>
                <w:rFonts w:hint="eastAsia" w:ascii="仿宋" w:hAnsi="仿宋" w:eastAsia="仿宋" w:cs="仿宋"/>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AFE6FC">
            <w:pPr>
              <w:rPr>
                <w:rFonts w:hint="eastAsia" w:ascii="仿宋" w:hAnsi="仿宋" w:eastAsia="仿宋" w:cs="仿宋"/>
                <w:sz w:val="24"/>
                <w:highlight w:val="none"/>
              </w:rPr>
            </w:pPr>
            <w:r>
              <w:rPr>
                <w:rFonts w:hint="eastAsia" w:ascii="仿宋" w:hAnsi="仿宋" w:eastAsia="仿宋" w:cs="仿宋"/>
                <w:sz w:val="24"/>
                <w:highlight w:val="none"/>
              </w:rPr>
              <w:t>首航日期</w:t>
            </w:r>
          </w:p>
        </w:tc>
        <w:tc>
          <w:tcPr>
            <w:tcW w:w="1970" w:type="dxa"/>
            <w:tcBorders>
              <w:top w:val="single" w:color="auto" w:sz="4" w:space="0"/>
              <w:left w:val="single" w:color="auto" w:sz="4" w:space="0"/>
              <w:bottom w:val="single" w:color="auto" w:sz="4" w:space="0"/>
              <w:right w:val="single" w:color="auto" w:sz="4" w:space="0"/>
            </w:tcBorders>
            <w:vAlign w:val="center"/>
          </w:tcPr>
          <w:p w14:paraId="142A21DB">
            <w:pPr>
              <w:rPr>
                <w:rFonts w:hint="eastAsia" w:ascii="仿宋" w:hAnsi="仿宋" w:eastAsia="仿宋" w:cs="仿宋"/>
                <w:sz w:val="24"/>
                <w:highlight w:val="none"/>
              </w:rPr>
            </w:pPr>
          </w:p>
        </w:tc>
        <w:tc>
          <w:tcPr>
            <w:tcW w:w="1824" w:type="dxa"/>
            <w:tcBorders>
              <w:top w:val="single" w:color="auto" w:sz="4" w:space="0"/>
              <w:left w:val="single" w:color="auto" w:sz="4" w:space="0"/>
              <w:bottom w:val="single" w:color="auto" w:sz="4" w:space="0"/>
              <w:right w:val="single" w:color="auto" w:sz="4" w:space="0"/>
            </w:tcBorders>
            <w:vAlign w:val="center"/>
          </w:tcPr>
          <w:p w14:paraId="00A37076">
            <w:pPr>
              <w:rPr>
                <w:rFonts w:hint="eastAsia" w:ascii="仿宋" w:hAnsi="仿宋" w:eastAsia="仿宋" w:cs="仿宋"/>
                <w:sz w:val="24"/>
                <w:highlight w:val="none"/>
              </w:rPr>
            </w:pPr>
            <w:r>
              <w:rPr>
                <w:rFonts w:hint="eastAsia" w:ascii="仿宋" w:hAnsi="仿宋" w:eastAsia="仿宋" w:cs="仿宋"/>
                <w:sz w:val="24"/>
                <w:highlight w:val="none"/>
              </w:rPr>
              <w:t>是否为合营及合营船东</w:t>
            </w:r>
          </w:p>
        </w:tc>
        <w:tc>
          <w:tcPr>
            <w:tcW w:w="2284" w:type="dxa"/>
            <w:tcBorders>
              <w:top w:val="single" w:color="auto" w:sz="4" w:space="0"/>
              <w:left w:val="single" w:color="auto" w:sz="4" w:space="0"/>
              <w:bottom w:val="single" w:color="auto" w:sz="4" w:space="0"/>
              <w:right w:val="single" w:color="auto" w:sz="4" w:space="0"/>
            </w:tcBorders>
            <w:vAlign w:val="center"/>
          </w:tcPr>
          <w:p w14:paraId="6AA5D587">
            <w:pPr>
              <w:rPr>
                <w:rFonts w:hint="eastAsia" w:ascii="仿宋" w:hAnsi="仿宋" w:eastAsia="仿宋" w:cs="仿宋"/>
                <w:sz w:val="24"/>
                <w:highlight w:val="none"/>
              </w:rPr>
            </w:pPr>
          </w:p>
        </w:tc>
      </w:tr>
      <w:tr w14:paraId="6E09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8" w:type="dxa"/>
            <w:vMerge w:val="continue"/>
            <w:tcBorders>
              <w:left w:val="single" w:color="auto" w:sz="4" w:space="0"/>
              <w:bottom w:val="single" w:color="auto" w:sz="4" w:space="0"/>
              <w:right w:val="single" w:color="auto" w:sz="4" w:space="0"/>
            </w:tcBorders>
            <w:vAlign w:val="center"/>
          </w:tcPr>
          <w:p w14:paraId="2F8DA4B4">
            <w:pPr>
              <w:widowControl/>
              <w:jc w:val="left"/>
              <w:rPr>
                <w:rFonts w:hint="default" w:ascii="仿宋" w:hAnsi="仿宋" w:eastAsia="仿宋" w:cs="仿宋"/>
                <w:sz w:val="24"/>
                <w:highlight w:val="none"/>
                <w:lang w:val="en-US" w:eastAsia="zh-CN"/>
              </w:rPr>
            </w:pPr>
          </w:p>
        </w:tc>
        <w:tc>
          <w:tcPr>
            <w:tcW w:w="1714" w:type="dxa"/>
            <w:tcBorders>
              <w:top w:val="single" w:color="auto" w:sz="4" w:space="0"/>
              <w:left w:val="single" w:color="auto" w:sz="4" w:space="0"/>
              <w:bottom w:val="single" w:color="auto" w:sz="4" w:space="0"/>
              <w:right w:val="single" w:color="auto" w:sz="4" w:space="0"/>
            </w:tcBorders>
            <w:vAlign w:val="center"/>
          </w:tcPr>
          <w:p w14:paraId="2CAD9D47">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上年度该航线运营航次数</w:t>
            </w:r>
          </w:p>
          <w:p w14:paraId="461562A1">
            <w:pPr>
              <w:rPr>
                <w:rFonts w:hint="default"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航次</w:t>
            </w:r>
            <w:r>
              <w:rPr>
                <w:rFonts w:hint="eastAsia" w:ascii="仿宋" w:hAnsi="仿宋" w:eastAsia="仿宋" w:cs="仿宋"/>
                <w:sz w:val="24"/>
                <w:highlight w:val="none"/>
                <w:lang w:eastAsia="zh-CN"/>
              </w:rPr>
              <w:t>）</w:t>
            </w:r>
          </w:p>
        </w:tc>
        <w:tc>
          <w:tcPr>
            <w:tcW w:w="1970" w:type="dxa"/>
            <w:tcBorders>
              <w:top w:val="single" w:color="auto" w:sz="4" w:space="0"/>
              <w:left w:val="single" w:color="auto" w:sz="4" w:space="0"/>
              <w:bottom w:val="single" w:color="auto" w:sz="4" w:space="0"/>
              <w:right w:val="single" w:color="auto" w:sz="4" w:space="0"/>
            </w:tcBorders>
            <w:vAlign w:val="center"/>
          </w:tcPr>
          <w:p w14:paraId="000C36C6">
            <w:pPr>
              <w:rPr>
                <w:rFonts w:hint="eastAsia" w:ascii="仿宋" w:hAnsi="仿宋" w:eastAsia="仿宋" w:cs="仿宋"/>
                <w:sz w:val="24"/>
                <w:highlight w:val="none"/>
              </w:rPr>
            </w:pPr>
          </w:p>
        </w:tc>
        <w:tc>
          <w:tcPr>
            <w:tcW w:w="1824" w:type="dxa"/>
            <w:tcBorders>
              <w:top w:val="single" w:color="auto" w:sz="4" w:space="0"/>
              <w:left w:val="single" w:color="auto" w:sz="4" w:space="0"/>
              <w:bottom w:val="single" w:color="auto" w:sz="4" w:space="0"/>
              <w:right w:val="single" w:color="auto" w:sz="4" w:space="0"/>
            </w:tcBorders>
            <w:vAlign w:val="center"/>
          </w:tcPr>
          <w:p w14:paraId="07C15693">
            <w:pPr>
              <w:rPr>
                <w:rFonts w:hint="eastAsia" w:ascii="仿宋" w:hAnsi="仿宋" w:eastAsia="仿宋" w:cs="仿宋"/>
                <w:sz w:val="24"/>
                <w:highlight w:val="none"/>
              </w:rPr>
            </w:pPr>
            <w:r>
              <w:rPr>
                <w:rFonts w:hint="eastAsia" w:ascii="仿宋" w:hAnsi="仿宋" w:eastAsia="仿宋" w:cs="仿宋"/>
                <w:sz w:val="24"/>
                <w:highlight w:val="none"/>
                <w:lang w:val="en-US" w:eastAsia="zh-CN"/>
              </w:rPr>
              <w:t>当年度</w:t>
            </w:r>
            <w:r>
              <w:rPr>
                <w:rFonts w:hint="eastAsia" w:ascii="仿宋" w:hAnsi="仿宋" w:eastAsia="仿宋" w:cs="仿宋"/>
                <w:sz w:val="24"/>
                <w:highlight w:val="none"/>
              </w:rPr>
              <w:t>该航线</w:t>
            </w:r>
            <w:r>
              <w:rPr>
                <w:rFonts w:hint="eastAsia" w:ascii="仿宋" w:hAnsi="仿宋" w:eastAsia="仿宋" w:cs="仿宋"/>
                <w:sz w:val="24"/>
                <w:highlight w:val="none"/>
                <w:lang w:val="en-US" w:eastAsia="zh-CN"/>
              </w:rPr>
              <w:t>运营</w:t>
            </w:r>
            <w:r>
              <w:rPr>
                <w:rFonts w:hint="eastAsia" w:ascii="仿宋" w:hAnsi="仿宋" w:eastAsia="仿宋" w:cs="仿宋"/>
                <w:sz w:val="24"/>
                <w:highlight w:val="none"/>
              </w:rPr>
              <w:t>航次数</w:t>
            </w:r>
          </w:p>
          <w:p w14:paraId="01B932FB">
            <w:pPr>
              <w:rPr>
                <w:rFonts w:hint="default"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航次</w:t>
            </w:r>
            <w:r>
              <w:rPr>
                <w:rFonts w:hint="eastAsia" w:ascii="仿宋" w:hAnsi="仿宋" w:eastAsia="仿宋" w:cs="仿宋"/>
                <w:sz w:val="24"/>
                <w:highlight w:val="none"/>
                <w:lang w:eastAsia="zh-CN"/>
              </w:rPr>
              <w:t>）</w:t>
            </w:r>
          </w:p>
        </w:tc>
        <w:tc>
          <w:tcPr>
            <w:tcW w:w="2284" w:type="dxa"/>
            <w:tcBorders>
              <w:top w:val="single" w:color="auto" w:sz="4" w:space="0"/>
              <w:left w:val="single" w:color="auto" w:sz="4" w:space="0"/>
              <w:bottom w:val="single" w:color="auto" w:sz="4" w:space="0"/>
              <w:right w:val="single" w:color="auto" w:sz="4" w:space="0"/>
            </w:tcBorders>
            <w:vAlign w:val="center"/>
          </w:tcPr>
          <w:p w14:paraId="74038752">
            <w:pPr>
              <w:rPr>
                <w:rFonts w:hint="eastAsia" w:ascii="仿宋" w:hAnsi="仿宋" w:eastAsia="仿宋" w:cs="仿宋"/>
                <w:sz w:val="24"/>
                <w:highlight w:val="none"/>
              </w:rPr>
            </w:pPr>
          </w:p>
        </w:tc>
      </w:tr>
      <w:tr w14:paraId="1E31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8" w:type="dxa"/>
            <w:tcBorders>
              <w:top w:val="single" w:color="auto" w:sz="4" w:space="0"/>
              <w:left w:val="single" w:color="auto" w:sz="4" w:space="0"/>
              <w:bottom w:val="single" w:color="auto" w:sz="4" w:space="0"/>
              <w:right w:val="single" w:color="auto" w:sz="4" w:space="0"/>
            </w:tcBorders>
            <w:vAlign w:val="center"/>
          </w:tcPr>
          <w:p w14:paraId="028F20FA">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申请新增</w:t>
            </w:r>
          </w:p>
          <w:p w14:paraId="23F899F8">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航次奖励数</w:t>
            </w:r>
          </w:p>
          <w:p w14:paraId="57A29C20">
            <w:pPr>
              <w:widowControl/>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（航次）</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244B3582">
            <w:pPr>
              <w:rPr>
                <w:rFonts w:hint="default" w:ascii="仿宋" w:hAnsi="仿宋" w:eastAsia="仿宋" w:cs="仿宋"/>
                <w:sz w:val="24"/>
                <w:highlight w:val="none"/>
                <w:lang w:val="en-US" w:eastAsia="zh-CN"/>
              </w:rPr>
            </w:pPr>
          </w:p>
        </w:tc>
      </w:tr>
      <w:tr w14:paraId="75A7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18" w:type="dxa"/>
            <w:tcBorders>
              <w:top w:val="single" w:color="auto" w:sz="4" w:space="0"/>
              <w:left w:val="single" w:color="auto" w:sz="4" w:space="0"/>
              <w:bottom w:val="single" w:color="auto" w:sz="4" w:space="0"/>
              <w:right w:val="single" w:color="auto" w:sz="4" w:space="0"/>
            </w:tcBorders>
            <w:vAlign w:val="center"/>
          </w:tcPr>
          <w:p w14:paraId="30A647DD">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30CC5E1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023EF2F6">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795D5951">
            <w:pPr>
              <w:jc w:val="center"/>
              <w:rPr>
                <w:rFonts w:hint="eastAsia" w:ascii="仿宋" w:hAnsi="仿宋" w:eastAsia="仿宋" w:cs="仿宋"/>
                <w:sz w:val="24"/>
                <w:highlight w:val="none"/>
              </w:rPr>
            </w:pPr>
          </w:p>
        </w:tc>
      </w:tr>
      <w:tr w14:paraId="6D9B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418" w:type="dxa"/>
            <w:tcBorders>
              <w:top w:val="single" w:color="auto" w:sz="4" w:space="0"/>
              <w:left w:val="single" w:color="auto" w:sz="4" w:space="0"/>
              <w:bottom w:val="single" w:color="auto" w:sz="4" w:space="0"/>
              <w:right w:val="single" w:color="auto" w:sz="4" w:space="0"/>
            </w:tcBorders>
            <w:vAlign w:val="center"/>
          </w:tcPr>
          <w:p w14:paraId="4CCE455B">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4C30C49D">
            <w:pPr>
              <w:numPr>
                <w:ilvl w:val="0"/>
                <w:numId w:val="0"/>
              </w:numPr>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1.奖励申请表及申报单位承诺书。</w:t>
            </w:r>
          </w:p>
          <w:p w14:paraId="7C22519B">
            <w:pPr>
              <w:numPr>
                <w:ilvl w:val="0"/>
                <w:numId w:val="0"/>
              </w:numPr>
              <w:rPr>
                <w:rFonts w:hint="eastAsia"/>
              </w:rPr>
            </w:pPr>
            <w:r>
              <w:rPr>
                <w:rFonts w:hint="eastAsia" w:ascii="仿宋" w:hAnsi="仿宋" w:eastAsia="仿宋" w:cs="仿宋"/>
                <w:sz w:val="24"/>
                <w:szCs w:val="22"/>
                <w:highlight w:val="none"/>
                <w:lang w:val="en-US" w:eastAsia="zh-CN"/>
              </w:rPr>
              <w:t>2.港口理货公证机构出具的当年度及上一年度航次证明、航次明细表（同步提供航次电子明细表）及承诺函。</w:t>
            </w:r>
          </w:p>
        </w:tc>
      </w:tr>
      <w:tr w14:paraId="23A6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18" w:type="dxa"/>
            <w:tcBorders>
              <w:top w:val="single" w:color="auto" w:sz="4" w:space="0"/>
              <w:left w:val="single" w:color="auto" w:sz="4" w:space="0"/>
              <w:bottom w:val="single" w:color="auto" w:sz="4" w:space="0"/>
              <w:right w:val="single" w:color="auto" w:sz="4" w:space="0"/>
            </w:tcBorders>
            <w:vAlign w:val="center"/>
          </w:tcPr>
          <w:p w14:paraId="18E40F16">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57CBA34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（港务站）</w:t>
            </w:r>
          </w:p>
          <w:p w14:paraId="1E55F8D5">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审核意见</w:t>
            </w:r>
          </w:p>
        </w:tc>
        <w:tc>
          <w:tcPr>
            <w:tcW w:w="7792" w:type="dxa"/>
            <w:gridSpan w:val="4"/>
            <w:tcBorders>
              <w:top w:val="single" w:color="auto" w:sz="4" w:space="0"/>
              <w:left w:val="single" w:color="auto" w:sz="4" w:space="0"/>
              <w:bottom w:val="single" w:color="auto" w:sz="4" w:space="0"/>
              <w:right w:val="single" w:color="auto" w:sz="4" w:space="0"/>
            </w:tcBorders>
          </w:tcPr>
          <w:p w14:paraId="3A6E624C">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71FCCC7F">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3D757CA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11BA4F72">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157E1C77">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4B47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1418" w:type="dxa"/>
            <w:tcBorders>
              <w:top w:val="single" w:color="auto" w:sz="4" w:space="0"/>
              <w:left w:val="single" w:color="auto" w:sz="4" w:space="0"/>
              <w:bottom w:val="single" w:color="auto" w:sz="4" w:space="0"/>
              <w:right w:val="single" w:color="auto" w:sz="4" w:space="0"/>
            </w:tcBorders>
            <w:vAlign w:val="center"/>
          </w:tcPr>
          <w:p w14:paraId="67CE9D0D">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4"/>
            <w:tcBorders>
              <w:top w:val="single" w:color="auto" w:sz="4" w:space="0"/>
              <w:left w:val="single" w:color="auto" w:sz="4" w:space="0"/>
              <w:bottom w:val="single" w:color="auto" w:sz="4" w:space="0"/>
              <w:right w:val="single" w:color="auto" w:sz="4" w:space="0"/>
            </w:tcBorders>
          </w:tcPr>
          <w:p w14:paraId="43CE53E6">
            <w:pPr>
              <w:jc w:val="right"/>
              <w:rPr>
                <w:rFonts w:hint="eastAsia" w:ascii="仿宋" w:hAnsi="仿宋" w:eastAsia="仿宋" w:cs="仿宋"/>
                <w:sz w:val="24"/>
                <w:highlight w:val="none"/>
              </w:rPr>
            </w:pPr>
          </w:p>
          <w:p w14:paraId="4D0AEDBC">
            <w:pPr>
              <w:jc w:val="right"/>
              <w:rPr>
                <w:rFonts w:hint="eastAsia" w:ascii="仿宋" w:hAnsi="仿宋" w:eastAsia="仿宋" w:cs="仿宋"/>
                <w:sz w:val="24"/>
                <w:highlight w:val="none"/>
              </w:rPr>
            </w:pPr>
          </w:p>
          <w:p w14:paraId="7B22513B">
            <w:pPr>
              <w:jc w:val="right"/>
              <w:rPr>
                <w:rFonts w:hint="eastAsia" w:ascii="仿宋" w:hAnsi="仿宋" w:eastAsia="仿宋" w:cs="仿宋"/>
                <w:sz w:val="24"/>
                <w:highlight w:val="none"/>
              </w:rPr>
            </w:pPr>
          </w:p>
          <w:p w14:paraId="02600DE3">
            <w:pPr>
              <w:jc w:val="right"/>
              <w:rPr>
                <w:rFonts w:hint="eastAsia" w:ascii="仿宋" w:hAnsi="仿宋" w:eastAsia="仿宋" w:cs="仿宋"/>
                <w:sz w:val="24"/>
                <w:highlight w:val="none"/>
              </w:rPr>
            </w:pPr>
          </w:p>
          <w:p w14:paraId="76C84CE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79077049">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4CDA845E">
      <w:pPr>
        <w:spacing w:line="560" w:lineRule="exact"/>
        <w:jc w:val="center"/>
        <w:rPr>
          <w:rFonts w:hint="eastAsia" w:cs="宋体"/>
          <w:b/>
          <w:bCs/>
          <w:color w:val="auto"/>
          <w:sz w:val="36"/>
          <w:szCs w:val="36"/>
        </w:rPr>
        <w:sectPr>
          <w:footerReference r:id="rId5" w:type="default"/>
          <w:pgSz w:w="11920" w:h="16840"/>
          <w:pgMar w:top="1701" w:right="1587" w:bottom="1701" w:left="1587" w:header="0" w:footer="1003" w:gutter="0"/>
          <w:pgBorders>
            <w:top w:val="none" w:sz="0" w:space="0"/>
            <w:left w:val="none" w:sz="0" w:space="0"/>
            <w:bottom w:val="none" w:sz="0" w:space="0"/>
            <w:right w:val="none" w:sz="0" w:space="0"/>
          </w:pgBorders>
          <w:pgNumType w:fmt="decimal"/>
          <w:cols w:space="0" w:num="1"/>
          <w:rtlGutter w:val="0"/>
          <w:docGrid w:linePitch="0" w:charSpace="0"/>
        </w:sectPr>
      </w:pPr>
    </w:p>
    <w:p w14:paraId="05BACA63">
      <w:pPr>
        <w:spacing w:line="560" w:lineRule="exact"/>
        <w:jc w:val="center"/>
        <w:rPr>
          <w:rFonts w:cs="宋体"/>
          <w:b/>
          <w:bCs/>
          <w:color w:val="auto"/>
          <w:sz w:val="36"/>
          <w:szCs w:val="36"/>
          <w:highlight w:val="none"/>
        </w:rPr>
      </w:pPr>
      <w:r>
        <w:rPr>
          <w:rFonts w:hint="eastAsia" w:cs="宋体"/>
          <w:b/>
          <w:bCs/>
          <w:color w:val="auto"/>
          <w:sz w:val="36"/>
          <w:szCs w:val="36"/>
        </w:rPr>
        <w:t>填表说明</w:t>
      </w:r>
    </w:p>
    <w:p w14:paraId="65658240">
      <w:pPr>
        <w:spacing w:line="500" w:lineRule="exact"/>
        <w:jc w:val="center"/>
        <w:rPr>
          <w:rFonts w:cs="宋体"/>
          <w:b/>
          <w:bCs/>
          <w:color w:val="auto"/>
          <w:sz w:val="36"/>
          <w:szCs w:val="36"/>
          <w:highlight w:val="yellow"/>
        </w:rPr>
      </w:pPr>
    </w:p>
    <w:p w14:paraId="3B08D1FA">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default"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一、</w:t>
      </w:r>
      <w:r>
        <w:rPr>
          <w:rFonts w:hint="eastAsia" w:ascii="仿宋_GB2312" w:eastAsia="仿宋_GB2312" w:cs="仿宋_GB2312"/>
          <w:color w:val="auto"/>
          <w:sz w:val="28"/>
          <w:szCs w:val="28"/>
          <w:lang w:val="en-US" w:eastAsia="zh-CN"/>
        </w:rPr>
        <w:t>加密集装箱国际航线需在申请奖励年度前开辟运营，在申请奖励年度内仍在运营；</w:t>
      </w:r>
    </w:p>
    <w:p w14:paraId="50E36024">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仿宋_GB2312"/>
          <w:snapToGrid w:val="0"/>
          <w:color w:val="auto"/>
          <w:kern w:val="0"/>
          <w:sz w:val="28"/>
          <w:szCs w:val="28"/>
          <w:lang w:val="en-US" w:eastAsia="zh-CN" w:bidi="ar-SA"/>
        </w:rPr>
      </w:pPr>
      <w:r>
        <w:rPr>
          <w:rFonts w:hint="eastAsia" w:ascii="仿宋_GB2312" w:hAnsi="Arial" w:eastAsia="仿宋_GB2312" w:cs="仿宋_GB2312"/>
          <w:snapToGrid w:val="0"/>
          <w:color w:val="auto"/>
          <w:kern w:val="0"/>
          <w:sz w:val="28"/>
          <w:szCs w:val="28"/>
          <w:lang w:val="en-US" w:eastAsia="zh-CN" w:bidi="ar-SA"/>
        </w:rPr>
        <w:t>二、</w:t>
      </w:r>
      <w:r>
        <w:rPr>
          <w:rFonts w:hint="eastAsia" w:ascii="仿宋_GB2312" w:hAnsi="Arial" w:eastAsia="仿宋_GB2312" w:cs="仿宋_GB2312"/>
          <w:snapToGrid w:val="0"/>
          <w:color w:val="auto"/>
          <w:kern w:val="0"/>
          <w:sz w:val="28"/>
          <w:szCs w:val="28"/>
          <w:lang w:val="en-US" w:eastAsia="en-US" w:bidi="ar-SA"/>
        </w:rPr>
        <w:t>申请航线为合营航线的，由该合营航线中确定的一家航运公司进行申请；申请材料需盖各合营航运公司章，奖励金额由各合营航运公司自行协商分配；</w:t>
      </w:r>
    </w:p>
    <w:p w14:paraId="760AAB26">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olor w:val="auto"/>
          <w:sz w:val="28"/>
          <w:szCs w:val="28"/>
        </w:rPr>
      </w:pPr>
      <w:r>
        <w:rPr>
          <w:rFonts w:hint="eastAsia" w:ascii="仿宋_GB2312" w:eastAsia="仿宋_GB2312" w:cs="Arial"/>
          <w:snapToGrid w:val="0"/>
          <w:color w:val="auto"/>
          <w:kern w:val="0"/>
          <w:sz w:val="28"/>
          <w:szCs w:val="28"/>
          <w:lang w:val="en-US" w:eastAsia="zh-CN" w:bidi="ar-SA"/>
        </w:rPr>
        <w:t>三</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远洋航线指到非洲、北美、欧洲、中东、地中海、南美、红海、澳新的国际集装箱航线；近洋航线指到东南亚、东北亚、巴新的国际集装箱航线；船舶在挂靠港</w:t>
      </w:r>
      <w:r>
        <w:rPr>
          <w:rFonts w:hint="eastAsia" w:ascii="仿宋_GB2312" w:eastAsia="仿宋_GB2312" w:cs="仿宋_GB2312"/>
          <w:color w:val="auto"/>
          <w:sz w:val="28"/>
          <w:szCs w:val="28"/>
          <w:highlight w:val="none"/>
        </w:rPr>
        <w:t>一次挂靠（含一装一卸、只装不卸、只卸不装）计作1航次</w:t>
      </w:r>
      <w:r>
        <w:rPr>
          <w:rFonts w:hint="eastAsia" w:ascii="仿宋_GB2312" w:eastAsia="仿宋_GB2312" w:cs="仿宋_GB2312"/>
          <w:color w:val="auto"/>
          <w:sz w:val="28"/>
          <w:szCs w:val="28"/>
          <w:lang w:eastAsia="zh-CN"/>
        </w:rPr>
        <w:t>；</w:t>
      </w:r>
    </w:p>
    <w:p w14:paraId="6635D597">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四</w:t>
      </w:r>
      <w:r>
        <w:rPr>
          <w:rFonts w:hint="eastAsia" w:ascii="仿宋_GB2312" w:eastAsia="仿宋_GB2312" w:cs="仿宋_GB2312"/>
          <w:color w:val="auto"/>
          <w:sz w:val="28"/>
          <w:szCs w:val="28"/>
          <w:lang w:val="en-US" w:eastAsia="en-US"/>
        </w:rPr>
        <w:t>、</w:t>
      </w:r>
      <w:r>
        <w:rPr>
          <w:rFonts w:hint="eastAsia" w:ascii="仿宋_GB2312" w:eastAsia="仿宋_GB2312" w:cs="仿宋_GB2312"/>
          <w:color w:val="auto"/>
          <w:sz w:val="28"/>
          <w:szCs w:val="28"/>
          <w:lang w:eastAsia="zh-CN"/>
        </w:rPr>
        <w:t>申报单位按规定向集装箱港区所在的福州港口发展中心分中心（港务站）提交加密现有集装箱国际航线奖励申请表，并随附“申报资料”；</w:t>
      </w:r>
    </w:p>
    <w:p w14:paraId="794C518C">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olor w:val="auto"/>
          <w:sz w:val="28"/>
          <w:szCs w:val="28"/>
        </w:rPr>
      </w:pPr>
      <w:r>
        <w:rPr>
          <w:rFonts w:hint="eastAsia" w:ascii="仿宋_GB2312" w:eastAsia="仿宋_GB2312" w:cs="Arial"/>
          <w:snapToGrid w:val="0"/>
          <w:color w:val="auto"/>
          <w:kern w:val="0"/>
          <w:sz w:val="28"/>
          <w:szCs w:val="28"/>
          <w:lang w:val="en-US" w:eastAsia="zh-CN" w:bidi="ar-SA"/>
        </w:rPr>
        <w:t>五</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申请人应保证其提交文件、证件的真实性、有效性和合法性；</w:t>
      </w:r>
    </w:p>
    <w:p w14:paraId="3764CD28">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olor w:val="auto"/>
          <w:sz w:val="28"/>
          <w:szCs w:val="28"/>
        </w:rPr>
      </w:pPr>
      <w:r>
        <w:rPr>
          <w:rFonts w:hint="eastAsia" w:ascii="仿宋_GB2312" w:eastAsia="仿宋_GB2312" w:cs="Arial"/>
          <w:snapToGrid w:val="0"/>
          <w:color w:val="auto"/>
          <w:kern w:val="0"/>
          <w:sz w:val="28"/>
          <w:szCs w:val="28"/>
          <w:lang w:val="en-US" w:eastAsia="zh-CN" w:bidi="ar-SA"/>
        </w:rPr>
        <w:t>六</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申请材料为复印件应注明复印件内容与原件一致并加盖申请单位公章，受理单位应认真审查，提出初步审查意见；</w:t>
      </w:r>
    </w:p>
    <w:p w14:paraId="1822F681">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s="仿宋_GB2312"/>
          <w:color w:val="auto"/>
          <w:sz w:val="28"/>
          <w:szCs w:val="28"/>
        </w:rPr>
      </w:pPr>
      <w:r>
        <w:rPr>
          <w:rFonts w:hint="eastAsia" w:ascii="仿宋_GB2312" w:eastAsia="仿宋_GB2312" w:cs="仿宋_GB2312"/>
          <w:snapToGrid w:val="0"/>
          <w:color w:val="auto"/>
          <w:kern w:val="0"/>
          <w:sz w:val="28"/>
          <w:szCs w:val="28"/>
          <w:lang w:val="en-US" w:eastAsia="zh-CN" w:bidi="ar-SA"/>
        </w:rPr>
        <w:t>七</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color w:val="auto"/>
          <w:sz w:val="28"/>
          <w:szCs w:val="28"/>
        </w:rPr>
        <w:t>提交的申请文件、证件或文件及证件的复印件应当使用</w:t>
      </w:r>
      <w:r>
        <w:rPr>
          <w:rFonts w:ascii="仿宋_GB2312" w:eastAsia="仿宋_GB2312" w:cs="仿宋_GB2312"/>
          <w:color w:val="auto"/>
          <w:sz w:val="28"/>
          <w:szCs w:val="28"/>
        </w:rPr>
        <w:t>A4</w:t>
      </w:r>
      <w:r>
        <w:rPr>
          <w:rFonts w:hint="eastAsia" w:ascii="仿宋_GB2312" w:eastAsia="仿宋_GB2312" w:cs="仿宋_GB2312"/>
          <w:color w:val="auto"/>
          <w:sz w:val="28"/>
          <w:szCs w:val="28"/>
        </w:rPr>
        <w:t>纸。</w:t>
      </w:r>
    </w:p>
    <w:p w14:paraId="2F9304DD">
      <w:pPr>
        <w:rPr>
          <w:rFonts w:hint="eastAsia" w:ascii="黑体" w:eastAsia="黑体" w:cs="宋体"/>
          <w:bCs/>
          <w:color w:val="auto"/>
        </w:rPr>
      </w:pPr>
      <w:r>
        <w:rPr>
          <w:rFonts w:hint="eastAsia" w:ascii="黑体" w:eastAsia="黑体" w:cs="宋体"/>
          <w:bCs/>
          <w:color w:val="auto"/>
        </w:rPr>
        <w:br w:type="page"/>
      </w:r>
    </w:p>
    <w:p w14:paraId="2A34ECC6">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16D9A4E">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新增集装箱国际航线奖励申请表</w:t>
      </w:r>
    </w:p>
    <w:p w14:paraId="23E51433">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45A78FA8">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58"/>
        <w:gridCol w:w="1890"/>
        <w:gridCol w:w="1905"/>
        <w:gridCol w:w="2539"/>
      </w:tblGrid>
      <w:tr w14:paraId="2CE2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tcBorders>
              <w:top w:val="single" w:color="auto" w:sz="4" w:space="0"/>
              <w:left w:val="single" w:color="auto" w:sz="4" w:space="0"/>
              <w:bottom w:val="single" w:color="auto" w:sz="4" w:space="0"/>
              <w:right w:val="single" w:color="auto" w:sz="4" w:space="0"/>
            </w:tcBorders>
            <w:vAlign w:val="center"/>
          </w:tcPr>
          <w:p w14:paraId="1999213E">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0039C2B9">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新增集装箱国际航线奖励</w:t>
            </w:r>
          </w:p>
        </w:tc>
      </w:tr>
      <w:tr w14:paraId="69A9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418" w:type="dxa"/>
            <w:vMerge w:val="restart"/>
            <w:tcBorders>
              <w:top w:val="single" w:color="auto" w:sz="4" w:space="0"/>
              <w:left w:val="single" w:color="auto" w:sz="4" w:space="0"/>
              <w:right w:val="single" w:color="auto" w:sz="4" w:space="0"/>
            </w:tcBorders>
            <w:vAlign w:val="center"/>
          </w:tcPr>
          <w:p w14:paraId="6A6E6E33">
            <w:pPr>
              <w:ind w:firstLine="120" w:firstLineChars="50"/>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28A2F9F5">
            <w:pPr>
              <w:rPr>
                <w:rFonts w:hint="eastAsia" w:ascii="仿宋" w:hAnsi="仿宋" w:eastAsia="仿宋" w:cs="仿宋"/>
                <w:strike w:val="0"/>
                <w:dstrike w:val="0"/>
                <w:sz w:val="24"/>
                <w:szCs w:val="24"/>
                <w:highlight w:val="none"/>
                <w:lang w:val="en-US" w:eastAsia="zh-CN"/>
              </w:rPr>
            </w:pPr>
            <w:r>
              <w:rPr>
                <w:rFonts w:hint="eastAsia" w:ascii="仿宋" w:hAnsi="仿宋" w:eastAsia="仿宋" w:cs="仿宋"/>
                <w:b/>
                <w:bCs/>
                <w:strike w:val="0"/>
                <w:dstrike w:val="0"/>
                <w:sz w:val="24"/>
                <w:szCs w:val="24"/>
                <w:highlight w:val="none"/>
                <w:lang w:val="en-US" w:eastAsia="zh-CN"/>
              </w:rPr>
              <w:t>1.新增远洋集装箱国际航线奖励</w:t>
            </w:r>
            <w:r>
              <w:rPr>
                <w:rFonts w:hint="eastAsia" w:ascii="仿宋" w:hAnsi="仿宋" w:eastAsia="仿宋" w:cs="仿宋"/>
                <w:strike w:val="0"/>
                <w:dstrike w:val="0"/>
                <w:sz w:val="24"/>
                <w:szCs w:val="24"/>
                <w:highlight w:val="none"/>
                <w:lang w:val="en-US" w:eastAsia="zh-CN"/>
              </w:rPr>
              <w:t>。对在我市集装箱港区一年内运营满36航次的新增远洋集装箱国际航线，给予一次性奖励800万元；对一年内运营满26航次但不满36航次的，给予一次性奖励600万元；对运营未满26航次的按每航次给予15万元奖励。</w:t>
            </w:r>
          </w:p>
          <w:p w14:paraId="5737E1F4">
            <w:pPr>
              <w:rPr>
                <w:rFonts w:hint="eastAsia" w:ascii="仿宋" w:hAnsi="仿宋" w:eastAsia="仿宋" w:cs="仿宋"/>
                <w:sz w:val="24"/>
                <w:highlight w:val="none"/>
              </w:rPr>
            </w:pPr>
            <w:r>
              <w:rPr>
                <w:rFonts w:hint="eastAsia" w:ascii="仿宋" w:hAnsi="仿宋" w:eastAsia="仿宋" w:cs="仿宋"/>
                <w:b/>
                <w:bCs/>
                <w:strike w:val="0"/>
                <w:dstrike w:val="0"/>
                <w:sz w:val="24"/>
                <w:szCs w:val="24"/>
                <w:highlight w:val="none"/>
                <w:lang w:val="en-US" w:eastAsia="zh-CN"/>
              </w:rPr>
              <w:t>2.新增近洋集装箱国际航线奖励</w:t>
            </w:r>
            <w:r>
              <w:rPr>
                <w:rFonts w:hint="eastAsia" w:ascii="仿宋" w:hAnsi="仿宋" w:eastAsia="仿宋" w:cs="仿宋"/>
                <w:strike w:val="0"/>
                <w:dstrike w:val="0"/>
                <w:sz w:val="24"/>
                <w:szCs w:val="24"/>
                <w:highlight w:val="none"/>
                <w:lang w:val="en-US" w:eastAsia="zh-CN"/>
              </w:rPr>
              <w:t>。对在我市集装箱港区一年内运营满36航次的新增近洋集装箱国际航线，给予一次性奖励500万元；对一年内运营满26航次但不满36航次的，给予一次性奖励400万元；对运营未满26航次的按每航次给予5万元奖励。</w:t>
            </w:r>
          </w:p>
        </w:tc>
      </w:tr>
      <w:tr w14:paraId="45F4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21618E87">
            <w:pPr>
              <w:ind w:firstLine="120" w:firstLineChars="50"/>
              <w:rPr>
                <w:rFonts w:hint="eastAsia" w:ascii="仿宋" w:hAnsi="仿宋" w:eastAsia="仿宋" w:cs="仿宋"/>
                <w:sz w:val="24"/>
                <w:highlight w:val="none"/>
              </w:rPr>
            </w:pPr>
            <w:r>
              <w:rPr>
                <w:rFonts w:hint="eastAsia" w:ascii="仿宋" w:hAnsi="仿宋" w:eastAsia="仿宋" w:cs="仿宋"/>
                <w:sz w:val="24"/>
                <w:highlight w:val="none"/>
              </w:rPr>
              <w:t>航线信息</w:t>
            </w:r>
          </w:p>
        </w:tc>
        <w:tc>
          <w:tcPr>
            <w:tcW w:w="1458" w:type="dxa"/>
            <w:tcBorders>
              <w:top w:val="single" w:color="auto" w:sz="4" w:space="0"/>
              <w:left w:val="single" w:color="auto" w:sz="4" w:space="0"/>
              <w:bottom w:val="single" w:color="auto" w:sz="4" w:space="0"/>
              <w:right w:val="single" w:color="auto" w:sz="4" w:space="0"/>
            </w:tcBorders>
            <w:vAlign w:val="center"/>
          </w:tcPr>
          <w:p w14:paraId="1102F008">
            <w:pPr>
              <w:rPr>
                <w:rFonts w:hint="eastAsia" w:ascii="仿宋" w:hAnsi="仿宋" w:eastAsia="仿宋" w:cs="仿宋"/>
                <w:sz w:val="24"/>
                <w:highlight w:val="none"/>
              </w:rPr>
            </w:pPr>
            <w:r>
              <w:rPr>
                <w:rFonts w:hint="eastAsia" w:ascii="仿宋" w:hAnsi="仿宋" w:eastAsia="仿宋" w:cs="仿宋"/>
                <w:sz w:val="24"/>
                <w:highlight w:val="none"/>
              </w:rPr>
              <w:t>航线名称及代码</w:t>
            </w:r>
          </w:p>
        </w:tc>
        <w:tc>
          <w:tcPr>
            <w:tcW w:w="1890" w:type="dxa"/>
            <w:tcBorders>
              <w:top w:val="single" w:color="auto" w:sz="4" w:space="0"/>
              <w:left w:val="single" w:color="auto" w:sz="4" w:space="0"/>
              <w:bottom w:val="single" w:color="auto" w:sz="4" w:space="0"/>
              <w:right w:val="single" w:color="auto" w:sz="4" w:space="0"/>
            </w:tcBorders>
            <w:vAlign w:val="center"/>
          </w:tcPr>
          <w:p w14:paraId="00052195">
            <w:pPr>
              <w:rPr>
                <w:rFonts w:hint="eastAsia" w:ascii="仿宋" w:hAnsi="仿宋" w:eastAsia="仿宋" w:cs="仿宋"/>
                <w:sz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1EAAECC2">
            <w:pPr>
              <w:rPr>
                <w:rFonts w:hint="eastAsia" w:ascii="仿宋" w:hAnsi="仿宋" w:eastAsia="仿宋" w:cs="仿宋"/>
                <w:sz w:val="24"/>
                <w:highlight w:val="none"/>
              </w:rPr>
            </w:pPr>
            <w:r>
              <w:rPr>
                <w:rFonts w:hint="eastAsia" w:ascii="仿宋" w:hAnsi="仿宋" w:eastAsia="仿宋" w:cs="仿宋"/>
                <w:sz w:val="24"/>
                <w:highlight w:val="none"/>
              </w:rPr>
              <w:t>船公司名称</w:t>
            </w:r>
          </w:p>
        </w:tc>
        <w:tc>
          <w:tcPr>
            <w:tcW w:w="2539" w:type="dxa"/>
            <w:tcBorders>
              <w:top w:val="single" w:color="auto" w:sz="4" w:space="0"/>
              <w:left w:val="single" w:color="auto" w:sz="4" w:space="0"/>
              <w:bottom w:val="single" w:color="auto" w:sz="4" w:space="0"/>
              <w:right w:val="single" w:color="auto" w:sz="4" w:space="0"/>
            </w:tcBorders>
            <w:vAlign w:val="center"/>
          </w:tcPr>
          <w:p w14:paraId="517E2B96">
            <w:pPr>
              <w:rPr>
                <w:rFonts w:hint="eastAsia" w:ascii="仿宋" w:hAnsi="仿宋" w:eastAsia="仿宋" w:cs="仿宋"/>
                <w:sz w:val="24"/>
                <w:highlight w:val="none"/>
              </w:rPr>
            </w:pPr>
          </w:p>
        </w:tc>
      </w:tr>
      <w:tr w14:paraId="0D38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713EEF65">
            <w:pPr>
              <w:widowControl/>
              <w:jc w:val="left"/>
              <w:rPr>
                <w:rFonts w:hint="eastAsia" w:ascii="仿宋" w:hAnsi="仿宋" w:eastAsia="仿宋" w:cs="仿宋"/>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5E2041F">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航线类型</w:t>
            </w:r>
          </w:p>
        </w:tc>
        <w:tc>
          <w:tcPr>
            <w:tcW w:w="1890" w:type="dxa"/>
            <w:tcBorders>
              <w:top w:val="single" w:color="auto" w:sz="4" w:space="0"/>
              <w:left w:val="single" w:color="auto" w:sz="4" w:space="0"/>
              <w:bottom w:val="single" w:color="auto" w:sz="4" w:space="0"/>
              <w:right w:val="single" w:color="auto" w:sz="4" w:space="0"/>
            </w:tcBorders>
            <w:vAlign w:val="center"/>
          </w:tcPr>
          <w:p w14:paraId="77AD6A0F">
            <w:pP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远洋航线 </w:t>
            </w:r>
            <w:r>
              <w:rPr>
                <w:rFonts w:hint="eastAsia" w:ascii="仿宋" w:hAnsi="仿宋" w:eastAsia="仿宋" w:cs="仿宋"/>
                <w:sz w:val="24"/>
                <w:highlight w:val="none"/>
              </w:rPr>
              <w:t>□</w:t>
            </w:r>
          </w:p>
          <w:p w14:paraId="3EC42C46">
            <w:pP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近洋航线 </w:t>
            </w:r>
            <w:r>
              <w:rPr>
                <w:rFonts w:hint="eastAsia" w:ascii="仿宋" w:hAnsi="仿宋" w:eastAsia="仿宋" w:cs="仿宋"/>
                <w:sz w:val="24"/>
                <w:highlight w:val="none"/>
              </w:rPr>
              <w:t>□</w:t>
            </w:r>
          </w:p>
        </w:tc>
        <w:tc>
          <w:tcPr>
            <w:tcW w:w="1905" w:type="dxa"/>
            <w:tcBorders>
              <w:top w:val="single" w:color="auto" w:sz="4" w:space="0"/>
              <w:left w:val="single" w:color="auto" w:sz="4" w:space="0"/>
              <w:bottom w:val="single" w:color="auto" w:sz="4" w:space="0"/>
              <w:right w:val="single" w:color="auto" w:sz="4" w:space="0"/>
            </w:tcBorders>
            <w:vAlign w:val="center"/>
          </w:tcPr>
          <w:p w14:paraId="1F0ACC8A">
            <w:pPr>
              <w:rPr>
                <w:rFonts w:hint="eastAsia" w:ascii="仿宋" w:hAnsi="仿宋" w:eastAsia="仿宋" w:cs="仿宋"/>
                <w:sz w:val="24"/>
                <w:highlight w:val="none"/>
              </w:rPr>
            </w:pPr>
            <w:r>
              <w:rPr>
                <w:rFonts w:hint="eastAsia" w:ascii="仿宋" w:hAnsi="仿宋" w:eastAsia="仿宋" w:cs="仿宋"/>
                <w:sz w:val="24"/>
                <w:highlight w:val="none"/>
              </w:rPr>
              <w:t>首航日期</w:t>
            </w:r>
          </w:p>
        </w:tc>
        <w:tc>
          <w:tcPr>
            <w:tcW w:w="2539" w:type="dxa"/>
            <w:tcBorders>
              <w:top w:val="single" w:color="auto" w:sz="4" w:space="0"/>
              <w:left w:val="single" w:color="auto" w:sz="4" w:space="0"/>
              <w:bottom w:val="single" w:color="auto" w:sz="4" w:space="0"/>
              <w:right w:val="single" w:color="auto" w:sz="4" w:space="0"/>
            </w:tcBorders>
            <w:vAlign w:val="center"/>
          </w:tcPr>
          <w:p w14:paraId="2AECC9F8">
            <w:pPr>
              <w:rPr>
                <w:rFonts w:hint="eastAsia" w:ascii="仿宋" w:hAnsi="仿宋" w:eastAsia="仿宋" w:cs="仿宋"/>
                <w:sz w:val="24"/>
                <w:highlight w:val="none"/>
              </w:rPr>
            </w:pPr>
          </w:p>
        </w:tc>
      </w:tr>
      <w:tr w14:paraId="3909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6E1EF157">
            <w:pPr>
              <w:widowControl/>
              <w:jc w:val="left"/>
              <w:rPr>
                <w:rFonts w:hint="eastAsia" w:ascii="仿宋" w:hAnsi="仿宋" w:eastAsia="仿宋" w:cs="仿宋"/>
                <w:sz w:val="24"/>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97F2278">
            <w:pPr>
              <w:rPr>
                <w:rFonts w:hint="eastAsia" w:ascii="仿宋" w:hAnsi="仿宋" w:eastAsia="仿宋" w:cs="仿宋"/>
                <w:sz w:val="24"/>
                <w:highlight w:val="none"/>
              </w:rPr>
            </w:pPr>
            <w:r>
              <w:rPr>
                <w:rFonts w:hint="eastAsia" w:ascii="仿宋" w:hAnsi="仿宋" w:eastAsia="仿宋" w:cs="仿宋"/>
                <w:sz w:val="24"/>
                <w:highlight w:val="none"/>
              </w:rPr>
              <w:t>是否为合营及合营船东</w:t>
            </w:r>
          </w:p>
        </w:tc>
        <w:tc>
          <w:tcPr>
            <w:tcW w:w="1890" w:type="dxa"/>
            <w:tcBorders>
              <w:top w:val="single" w:color="auto" w:sz="4" w:space="0"/>
              <w:left w:val="single" w:color="auto" w:sz="4" w:space="0"/>
              <w:bottom w:val="single" w:color="auto" w:sz="4" w:space="0"/>
              <w:right w:val="single" w:color="auto" w:sz="4" w:space="0"/>
            </w:tcBorders>
            <w:vAlign w:val="center"/>
          </w:tcPr>
          <w:p w14:paraId="352BAEAF">
            <w:pPr>
              <w:rPr>
                <w:rFonts w:hint="eastAsia" w:ascii="仿宋" w:hAnsi="仿宋" w:eastAsia="仿宋" w:cs="仿宋"/>
                <w:sz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5A98124">
            <w:pPr>
              <w:rPr>
                <w:rFonts w:hint="eastAsia" w:ascii="仿宋" w:hAnsi="仿宋" w:eastAsia="仿宋" w:cs="仿宋"/>
                <w:sz w:val="24"/>
                <w:highlight w:val="none"/>
              </w:rPr>
            </w:pPr>
            <w:r>
              <w:rPr>
                <w:rFonts w:hint="eastAsia" w:ascii="仿宋" w:hAnsi="仿宋" w:eastAsia="仿宋" w:cs="仿宋"/>
                <w:sz w:val="24"/>
                <w:highlight w:val="none"/>
                <w:lang w:val="en-US" w:eastAsia="zh-CN"/>
              </w:rPr>
              <w:t>当年度</w:t>
            </w:r>
            <w:r>
              <w:rPr>
                <w:rFonts w:hint="eastAsia" w:ascii="仿宋" w:hAnsi="仿宋" w:eastAsia="仿宋" w:cs="仿宋"/>
                <w:sz w:val="24"/>
                <w:highlight w:val="none"/>
              </w:rPr>
              <w:t>该航线</w:t>
            </w:r>
            <w:r>
              <w:rPr>
                <w:rFonts w:hint="eastAsia" w:ascii="仿宋" w:hAnsi="仿宋" w:eastAsia="仿宋" w:cs="仿宋"/>
                <w:sz w:val="24"/>
                <w:highlight w:val="none"/>
                <w:lang w:val="en-US" w:eastAsia="zh-CN"/>
              </w:rPr>
              <w:t>运营</w:t>
            </w:r>
            <w:r>
              <w:rPr>
                <w:rFonts w:hint="eastAsia" w:ascii="仿宋" w:hAnsi="仿宋" w:eastAsia="仿宋" w:cs="仿宋"/>
                <w:sz w:val="24"/>
                <w:highlight w:val="none"/>
              </w:rPr>
              <w:t>航次数</w:t>
            </w:r>
          </w:p>
          <w:p w14:paraId="19053D53">
            <w:pPr>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航次</w:t>
            </w:r>
            <w:r>
              <w:rPr>
                <w:rFonts w:hint="eastAsia" w:ascii="仿宋" w:hAnsi="仿宋" w:eastAsia="仿宋" w:cs="仿宋"/>
                <w:sz w:val="24"/>
                <w:highlight w:val="none"/>
                <w:lang w:eastAsia="zh-CN"/>
              </w:rPr>
              <w:t>）</w:t>
            </w:r>
          </w:p>
        </w:tc>
        <w:tc>
          <w:tcPr>
            <w:tcW w:w="2539" w:type="dxa"/>
            <w:tcBorders>
              <w:top w:val="single" w:color="auto" w:sz="4" w:space="0"/>
              <w:left w:val="single" w:color="auto" w:sz="4" w:space="0"/>
              <w:bottom w:val="single" w:color="auto" w:sz="4" w:space="0"/>
              <w:right w:val="single" w:color="auto" w:sz="4" w:space="0"/>
            </w:tcBorders>
            <w:vAlign w:val="center"/>
          </w:tcPr>
          <w:p w14:paraId="7784A2BD">
            <w:pPr>
              <w:rPr>
                <w:rFonts w:hint="eastAsia" w:ascii="仿宋" w:hAnsi="仿宋" w:eastAsia="仿宋" w:cs="仿宋"/>
                <w:sz w:val="24"/>
                <w:highlight w:val="none"/>
              </w:rPr>
            </w:pPr>
          </w:p>
        </w:tc>
      </w:tr>
      <w:tr w14:paraId="50AC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418" w:type="dxa"/>
            <w:tcBorders>
              <w:top w:val="single" w:color="auto" w:sz="4" w:space="0"/>
              <w:left w:val="single" w:color="auto" w:sz="4" w:space="0"/>
              <w:bottom w:val="single" w:color="auto" w:sz="4" w:space="0"/>
              <w:right w:val="single" w:color="auto" w:sz="4" w:space="0"/>
            </w:tcBorders>
            <w:vAlign w:val="center"/>
          </w:tcPr>
          <w:p w14:paraId="2A4FFF90">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556F365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69A241FA">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29FDA385">
            <w:pPr>
              <w:jc w:val="center"/>
              <w:rPr>
                <w:rFonts w:hint="eastAsia" w:ascii="仿宋" w:hAnsi="仿宋" w:eastAsia="仿宋" w:cs="仿宋"/>
                <w:sz w:val="24"/>
                <w:highlight w:val="none"/>
              </w:rPr>
            </w:pPr>
          </w:p>
        </w:tc>
      </w:tr>
      <w:tr w14:paraId="6616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418" w:type="dxa"/>
            <w:tcBorders>
              <w:top w:val="single" w:color="auto" w:sz="4" w:space="0"/>
              <w:left w:val="single" w:color="auto" w:sz="4" w:space="0"/>
              <w:bottom w:val="single" w:color="auto" w:sz="4" w:space="0"/>
              <w:right w:val="single" w:color="auto" w:sz="4" w:space="0"/>
            </w:tcBorders>
            <w:vAlign w:val="center"/>
          </w:tcPr>
          <w:p w14:paraId="631D61BA">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5C15FB0E">
            <w:pPr>
              <w:numPr>
                <w:ilvl w:val="0"/>
                <w:numId w:val="0"/>
              </w:numPr>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1.奖励申请表及申报单位承诺书。</w:t>
            </w:r>
          </w:p>
          <w:p w14:paraId="7FE482B6">
            <w:pPr>
              <w:numPr>
                <w:ilvl w:val="0"/>
                <w:numId w:val="0"/>
              </w:numPr>
              <w:ind w:leftChars="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2.船公司向省福州港中心提交的开通航线报告。</w:t>
            </w:r>
          </w:p>
          <w:p w14:paraId="4B5FBC55">
            <w:pPr>
              <w:numPr>
                <w:ilvl w:val="0"/>
                <w:numId w:val="0"/>
              </w:numPr>
              <w:ind w:leftChars="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3.航线备案证明（含航线实际运营航运企业总公司备案）。</w:t>
            </w:r>
          </w:p>
          <w:p w14:paraId="4B40CFEC">
            <w:pPr>
              <w:numPr>
                <w:ilvl w:val="0"/>
                <w:numId w:val="0"/>
              </w:numPr>
              <w:ind w:leftChars="0"/>
              <w:rPr>
                <w:rFonts w:hint="eastAsia" w:ascii="仿宋" w:hAnsi="仿宋" w:eastAsia="仿宋" w:cs="仿宋"/>
                <w:sz w:val="24"/>
                <w:highlight w:val="none"/>
              </w:rPr>
            </w:pPr>
            <w:r>
              <w:rPr>
                <w:rFonts w:hint="eastAsia" w:ascii="仿宋" w:hAnsi="仿宋" w:eastAsia="仿宋" w:cs="仿宋"/>
                <w:sz w:val="24"/>
                <w:szCs w:val="22"/>
                <w:highlight w:val="none"/>
                <w:lang w:val="en-US" w:eastAsia="zh-CN"/>
              </w:rPr>
              <w:t>4.港口理货公证机构出具的航次证明及航次明细表（同步提供航次电子明细表）及承诺函。</w:t>
            </w:r>
          </w:p>
        </w:tc>
      </w:tr>
      <w:tr w14:paraId="5209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418" w:type="dxa"/>
            <w:tcBorders>
              <w:top w:val="single" w:color="auto" w:sz="4" w:space="0"/>
              <w:left w:val="single" w:color="auto" w:sz="4" w:space="0"/>
              <w:bottom w:val="single" w:color="auto" w:sz="4" w:space="0"/>
              <w:right w:val="single" w:color="auto" w:sz="4" w:space="0"/>
            </w:tcBorders>
            <w:vAlign w:val="center"/>
          </w:tcPr>
          <w:p w14:paraId="14591F0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50173782">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（港务站）</w:t>
            </w:r>
          </w:p>
          <w:p w14:paraId="3B657874">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审核意见</w:t>
            </w:r>
          </w:p>
        </w:tc>
        <w:tc>
          <w:tcPr>
            <w:tcW w:w="7792" w:type="dxa"/>
            <w:gridSpan w:val="4"/>
            <w:tcBorders>
              <w:top w:val="single" w:color="auto" w:sz="4" w:space="0"/>
              <w:left w:val="single" w:color="auto" w:sz="4" w:space="0"/>
              <w:bottom w:val="single" w:color="auto" w:sz="4" w:space="0"/>
              <w:right w:val="single" w:color="auto" w:sz="4" w:space="0"/>
            </w:tcBorders>
          </w:tcPr>
          <w:p w14:paraId="6AE3F98D">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6DDCA9A0">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19EE13EC">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1BA9110D">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1D8A955B">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5F3A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18" w:type="dxa"/>
            <w:tcBorders>
              <w:top w:val="single" w:color="auto" w:sz="4" w:space="0"/>
              <w:left w:val="single" w:color="auto" w:sz="4" w:space="0"/>
              <w:bottom w:val="single" w:color="auto" w:sz="4" w:space="0"/>
              <w:right w:val="single" w:color="auto" w:sz="4" w:space="0"/>
            </w:tcBorders>
            <w:vAlign w:val="center"/>
          </w:tcPr>
          <w:p w14:paraId="5CE7D0B2">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4"/>
            <w:tcBorders>
              <w:top w:val="single" w:color="auto" w:sz="4" w:space="0"/>
              <w:left w:val="single" w:color="auto" w:sz="4" w:space="0"/>
              <w:bottom w:val="single" w:color="auto" w:sz="4" w:space="0"/>
              <w:right w:val="single" w:color="auto" w:sz="4" w:space="0"/>
            </w:tcBorders>
          </w:tcPr>
          <w:p w14:paraId="27519E25">
            <w:pPr>
              <w:jc w:val="right"/>
              <w:rPr>
                <w:rFonts w:hint="eastAsia" w:ascii="仿宋" w:hAnsi="仿宋" w:eastAsia="仿宋" w:cs="仿宋"/>
                <w:sz w:val="24"/>
                <w:highlight w:val="none"/>
              </w:rPr>
            </w:pPr>
          </w:p>
          <w:p w14:paraId="5E97E4C6">
            <w:pPr>
              <w:jc w:val="right"/>
              <w:rPr>
                <w:rFonts w:hint="eastAsia" w:ascii="仿宋" w:hAnsi="仿宋" w:eastAsia="仿宋" w:cs="仿宋"/>
                <w:sz w:val="24"/>
                <w:highlight w:val="none"/>
              </w:rPr>
            </w:pPr>
          </w:p>
          <w:p w14:paraId="39CED7A9">
            <w:pPr>
              <w:jc w:val="right"/>
              <w:rPr>
                <w:rFonts w:hint="eastAsia" w:ascii="仿宋" w:hAnsi="仿宋" w:eastAsia="仿宋" w:cs="仿宋"/>
                <w:sz w:val="24"/>
                <w:highlight w:val="none"/>
              </w:rPr>
            </w:pPr>
          </w:p>
          <w:p w14:paraId="25E064D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02B4C465">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7B373058">
      <w:pPr>
        <w:spacing w:line="560" w:lineRule="exact"/>
        <w:jc w:val="center"/>
        <w:rPr>
          <w:rFonts w:cs="宋体"/>
          <w:b/>
          <w:bCs/>
          <w:color w:val="auto"/>
          <w:sz w:val="36"/>
          <w:szCs w:val="36"/>
          <w:highlight w:val="none"/>
        </w:rPr>
      </w:pPr>
      <w:r>
        <w:rPr>
          <w:rFonts w:hint="eastAsia" w:cs="宋体"/>
          <w:b/>
          <w:bCs/>
          <w:color w:val="auto"/>
          <w:sz w:val="36"/>
          <w:szCs w:val="36"/>
        </w:rPr>
        <w:t>填表说明</w:t>
      </w:r>
    </w:p>
    <w:p w14:paraId="3DD41BFC">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hAnsi="Arial" w:eastAsia="仿宋_GB2312" w:cs="仿宋_GB2312"/>
          <w:snapToGrid w:val="0"/>
          <w:color w:val="auto"/>
          <w:kern w:val="0"/>
          <w:sz w:val="28"/>
          <w:szCs w:val="28"/>
          <w:lang w:val="en-US" w:eastAsia="en-US" w:bidi="ar-SA"/>
        </w:rPr>
        <w:t>一、</w:t>
      </w:r>
      <w:r>
        <w:rPr>
          <w:rFonts w:hint="eastAsia" w:ascii="仿宋_GB2312" w:eastAsia="仿宋_GB2312" w:cs="仿宋_GB2312"/>
          <w:color w:val="auto"/>
          <w:sz w:val="28"/>
          <w:szCs w:val="28"/>
        </w:rPr>
        <w:t>新增航线是指航运企业在我市集装箱港区新开辟</w:t>
      </w:r>
      <w:r>
        <w:rPr>
          <w:rFonts w:hint="eastAsia" w:ascii="仿宋_GB2312" w:eastAsia="仿宋_GB2312" w:cs="仿宋_GB2312"/>
          <w:color w:val="auto"/>
          <w:sz w:val="28"/>
          <w:szCs w:val="28"/>
          <w:lang w:val="en-US" w:eastAsia="zh-CN"/>
        </w:rPr>
        <w:t>的</w:t>
      </w:r>
      <w:r>
        <w:rPr>
          <w:rFonts w:hint="eastAsia" w:ascii="仿宋_GB2312" w:eastAsia="仿宋_GB2312" w:cs="仿宋_GB2312"/>
          <w:color w:val="auto"/>
          <w:sz w:val="28"/>
          <w:szCs w:val="28"/>
        </w:rPr>
        <w:t>航线</w:t>
      </w:r>
      <w:r>
        <w:rPr>
          <w:rFonts w:hint="eastAsia" w:ascii="仿宋_GB2312" w:eastAsia="仿宋_GB2312" w:cs="仿宋_GB2312"/>
          <w:color w:val="auto"/>
          <w:sz w:val="28"/>
          <w:szCs w:val="28"/>
          <w:lang w:eastAsia="zh-CN"/>
        </w:rPr>
        <w:t>。</w:t>
      </w:r>
      <w:r>
        <w:rPr>
          <w:rFonts w:hint="eastAsia" w:ascii="仿宋_GB2312" w:eastAsia="仿宋_GB2312" w:cs="仿宋_GB2312"/>
          <w:color w:val="auto"/>
          <w:sz w:val="28"/>
          <w:szCs w:val="28"/>
        </w:rPr>
        <w:t>合营航线的合营航运企业中的任何一方均满足前述条件，该合营航线视为新增航线</w:t>
      </w:r>
      <w:r>
        <w:rPr>
          <w:rFonts w:hint="eastAsia" w:ascii="仿宋_GB2312" w:eastAsia="仿宋_GB2312" w:cs="仿宋_GB2312"/>
          <w:color w:val="auto"/>
          <w:sz w:val="28"/>
          <w:szCs w:val="28"/>
          <w:lang w:eastAsia="zh-CN"/>
        </w:rPr>
        <w:t>；</w:t>
      </w:r>
    </w:p>
    <w:p w14:paraId="41D1B300">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hAnsi="Arial" w:eastAsia="仿宋_GB2312" w:cs="仿宋_GB2312"/>
          <w:snapToGrid w:val="0"/>
          <w:color w:val="auto"/>
          <w:kern w:val="0"/>
          <w:sz w:val="28"/>
          <w:szCs w:val="28"/>
          <w:lang w:val="en-US" w:eastAsia="en-US" w:bidi="ar-SA"/>
        </w:rPr>
        <w:t>二、</w:t>
      </w:r>
      <w:r>
        <w:rPr>
          <w:rFonts w:hint="eastAsia" w:ascii="仿宋_GB2312" w:eastAsia="仿宋_GB2312" w:cs="仿宋_GB2312"/>
          <w:color w:val="auto"/>
          <w:sz w:val="28"/>
          <w:szCs w:val="28"/>
          <w:lang w:val="en-US" w:eastAsia="zh-CN"/>
        </w:rPr>
        <w:t>新增国际航线奖励需在航线开辟前提交开通航线报告；</w:t>
      </w:r>
    </w:p>
    <w:p w14:paraId="5D1CD2F7">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en-US"/>
        </w:rPr>
        <w:t>三、</w:t>
      </w:r>
      <w:r>
        <w:rPr>
          <w:rFonts w:hint="eastAsia" w:ascii="仿宋_GB2312" w:eastAsia="仿宋_GB2312" w:cs="仿宋_GB2312"/>
          <w:color w:val="auto"/>
          <w:sz w:val="28"/>
          <w:szCs w:val="28"/>
        </w:rPr>
        <w:t>申请航线为合营航线的，由该合营航线中确定的一家航运公司进行申请；申请材料需盖各合营航运公司章，奖励金额由各合营航运公司自行协商分配；</w:t>
      </w:r>
    </w:p>
    <w:p w14:paraId="43DA8505">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仿宋_GB2312"/>
          <w:color w:val="auto"/>
          <w:sz w:val="28"/>
          <w:szCs w:val="28"/>
          <w:lang w:val="en-US" w:eastAsia="zh-CN"/>
        </w:rPr>
        <w:t>四</w:t>
      </w:r>
      <w:r>
        <w:rPr>
          <w:rFonts w:hint="eastAsia" w:ascii="仿宋_GB2312" w:eastAsia="仿宋_GB2312" w:cs="仿宋_GB2312"/>
          <w:color w:val="auto"/>
          <w:sz w:val="28"/>
          <w:szCs w:val="28"/>
          <w:lang w:val="en-US" w:eastAsia="en-US"/>
        </w:rPr>
        <w:t>、</w:t>
      </w:r>
      <w:r>
        <w:rPr>
          <w:rFonts w:hint="eastAsia" w:ascii="仿宋_GB2312" w:eastAsia="仿宋_GB2312" w:cs="仿宋_GB2312"/>
          <w:color w:val="auto"/>
          <w:sz w:val="28"/>
          <w:szCs w:val="28"/>
        </w:rPr>
        <w:t>申报单位应与航线备案时的公司名称一致，并盖该公司章；若需要由该公司在中国的公司或分公司作为申报单位，需由备案公司出具授权委托书</w:t>
      </w:r>
      <w:r>
        <w:rPr>
          <w:rFonts w:hint="eastAsia" w:ascii="仿宋_GB2312" w:eastAsia="仿宋_GB2312" w:cs="仿宋_GB2312"/>
          <w:color w:val="auto"/>
          <w:sz w:val="28"/>
          <w:szCs w:val="28"/>
          <w:lang w:eastAsia="zh-CN"/>
        </w:rPr>
        <w:t>；</w:t>
      </w:r>
    </w:p>
    <w:p w14:paraId="7DE20106">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仿宋_GB2312"/>
          <w:snapToGrid w:val="0"/>
          <w:color w:val="auto"/>
          <w:kern w:val="0"/>
          <w:sz w:val="28"/>
          <w:szCs w:val="28"/>
          <w:lang w:val="en-US" w:eastAsia="zh-CN" w:bidi="ar-SA"/>
        </w:rPr>
        <w:t>五</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color w:val="auto"/>
          <w:sz w:val="28"/>
          <w:szCs w:val="28"/>
        </w:rPr>
        <w:t>远洋航线指到非洲、北美、欧洲、中东、地中海、南美、红海、澳新的国际集装箱航线；近洋航线指到东南亚、东北亚、巴新的国际集装箱航线；船舶在挂靠港一次挂靠（含一装一卸、只装不卸、只卸不装）计作1航次；</w:t>
      </w:r>
    </w:p>
    <w:p w14:paraId="30838F8C">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val="en-US" w:eastAsia="zh-CN"/>
        </w:rPr>
        <w:t>六</w:t>
      </w:r>
      <w:r>
        <w:rPr>
          <w:rFonts w:hint="eastAsia" w:ascii="仿宋_GB2312" w:eastAsia="仿宋_GB2312" w:cs="仿宋_GB2312"/>
          <w:color w:val="auto"/>
          <w:sz w:val="28"/>
          <w:szCs w:val="28"/>
          <w:lang w:val="en-US" w:eastAsia="en-US"/>
        </w:rPr>
        <w:t>、</w:t>
      </w:r>
      <w:r>
        <w:rPr>
          <w:rFonts w:hint="eastAsia" w:ascii="仿宋_GB2312" w:eastAsia="仿宋_GB2312" w:cs="仿宋_GB2312"/>
          <w:color w:val="auto"/>
          <w:sz w:val="28"/>
          <w:szCs w:val="28"/>
          <w:lang w:eastAsia="zh-CN"/>
        </w:rPr>
        <w:t>申报单位按规定向集装箱港区所在的福州港口发展中心分中心（港务站）提交新增集装箱国际航线奖励申请表，并随附“申报资料”；</w:t>
      </w:r>
    </w:p>
    <w:p w14:paraId="07A20A7A">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仿宋_GB2312"/>
          <w:snapToGrid w:val="0"/>
          <w:color w:val="auto"/>
          <w:kern w:val="0"/>
          <w:sz w:val="28"/>
          <w:szCs w:val="28"/>
          <w:lang w:val="en-US" w:eastAsia="zh-CN" w:bidi="ar-SA"/>
        </w:rPr>
        <w:t>七</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color w:val="auto"/>
          <w:sz w:val="28"/>
          <w:szCs w:val="28"/>
        </w:rPr>
        <w:t>申请人应保证其提交文件、证件的真实性、有效性和合法性；</w:t>
      </w:r>
    </w:p>
    <w:p w14:paraId="4E56120B">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eastAsia" w:ascii="仿宋_GB2312" w:eastAsia="仿宋_GB2312" w:cs="仿宋_GB2312"/>
          <w:color w:val="auto"/>
          <w:sz w:val="28"/>
          <w:szCs w:val="28"/>
          <w:lang w:eastAsia="zh-CN"/>
        </w:rPr>
      </w:pPr>
      <w:r>
        <w:rPr>
          <w:rFonts w:hint="eastAsia" w:ascii="仿宋_GB2312" w:eastAsia="仿宋_GB2312" w:cs="仿宋_GB2312"/>
          <w:snapToGrid w:val="0"/>
          <w:color w:val="auto"/>
          <w:kern w:val="0"/>
          <w:sz w:val="28"/>
          <w:szCs w:val="28"/>
          <w:lang w:val="en-US" w:eastAsia="zh-CN" w:bidi="ar-SA"/>
        </w:rPr>
        <w:t>八</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color w:val="auto"/>
          <w:sz w:val="28"/>
          <w:szCs w:val="28"/>
        </w:rPr>
        <w:t>申请材料为复印件应注明复印件内容与原件一致并加盖申请单位公章，受理单位应认真审查，提出初步审查意见</w:t>
      </w:r>
      <w:r>
        <w:rPr>
          <w:rFonts w:hint="eastAsia" w:ascii="仿宋_GB2312" w:eastAsia="仿宋_GB2312" w:cs="仿宋_GB2312"/>
          <w:color w:val="auto"/>
          <w:sz w:val="28"/>
          <w:szCs w:val="28"/>
          <w:lang w:eastAsia="zh-CN"/>
        </w:rPr>
        <w:t>；</w:t>
      </w:r>
    </w:p>
    <w:p w14:paraId="248C6C0A">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480" w:lineRule="exact"/>
        <w:ind w:left="560" w:leftChars="0" w:hanging="560" w:hangingChars="200"/>
        <w:jc w:val="both"/>
        <w:textAlignment w:val="baseline"/>
        <w:rPr>
          <w:rFonts w:hint="default" w:eastAsia="仿宋_GB2312"/>
          <w:lang w:val="en-US" w:eastAsia="zh-CN"/>
        </w:rPr>
      </w:pPr>
      <w:r>
        <w:rPr>
          <w:rFonts w:hint="eastAsia" w:ascii="仿宋_GB2312" w:eastAsia="仿宋_GB2312" w:cs="仿宋_GB2312"/>
          <w:snapToGrid w:val="0"/>
          <w:color w:val="auto"/>
          <w:kern w:val="0"/>
          <w:sz w:val="28"/>
          <w:szCs w:val="28"/>
          <w:lang w:val="en-US" w:eastAsia="zh-CN" w:bidi="ar-SA"/>
        </w:rPr>
        <w:t>九</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rPr>
        <w:t>提交的申请文件、证件或文件及证件的复印件应当使用A4纸。</w:t>
      </w:r>
    </w:p>
    <w:p w14:paraId="5210DEB2">
      <w:pPr>
        <w:rPr>
          <w:rFonts w:hint="default" w:eastAsia="仿宋_GB2312"/>
          <w:lang w:val="en-US" w:eastAsia="zh-CN"/>
        </w:rPr>
      </w:pPr>
    </w:p>
    <w:p w14:paraId="17136703">
      <w:pPr>
        <w:rPr>
          <w:rFonts w:hint="eastAsia" w:ascii="黑体" w:hAnsi="黑体" w:eastAsia="黑体" w:cs="黑体"/>
          <w:sz w:val="32"/>
          <w:szCs w:val="32"/>
          <w:highlight w:val="none"/>
        </w:rPr>
        <w:sectPr>
          <w:pgSz w:w="11920" w:h="16840"/>
          <w:pgMar w:top="1701" w:right="1587" w:bottom="1701" w:left="1587" w:header="0" w:footer="1003" w:gutter="0"/>
          <w:pgBorders>
            <w:top w:val="none" w:sz="0" w:space="0"/>
            <w:left w:val="none" w:sz="0" w:space="0"/>
            <w:bottom w:val="none" w:sz="0" w:space="0"/>
            <w:right w:val="none" w:sz="0" w:space="0"/>
          </w:pgBorders>
          <w:pgNumType w:fmt="decimal"/>
          <w:cols w:space="0" w:num="1"/>
          <w:rtlGutter w:val="0"/>
          <w:docGrid w:linePitch="0" w:charSpace="0"/>
        </w:sectPr>
      </w:pPr>
    </w:p>
    <w:p w14:paraId="0967088F">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5E29EB97">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集装箱吞吐量奖励申请表</w:t>
      </w:r>
    </w:p>
    <w:p w14:paraId="5C98DB18">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2465CC46">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49"/>
        <w:gridCol w:w="5343"/>
      </w:tblGrid>
      <w:tr w14:paraId="65AD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tcBorders>
              <w:top w:val="single" w:color="auto" w:sz="4" w:space="0"/>
              <w:left w:val="single" w:color="auto" w:sz="4" w:space="0"/>
              <w:bottom w:val="single" w:color="auto" w:sz="4" w:space="0"/>
              <w:right w:val="single" w:color="auto" w:sz="4" w:space="0"/>
            </w:tcBorders>
            <w:vAlign w:val="center"/>
          </w:tcPr>
          <w:p w14:paraId="3A6C11C4">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78FE9142">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集装箱吞吐量奖励</w:t>
            </w:r>
          </w:p>
        </w:tc>
      </w:tr>
      <w:tr w14:paraId="4AB4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418" w:type="dxa"/>
            <w:tcBorders>
              <w:top w:val="single" w:color="auto" w:sz="4" w:space="0"/>
              <w:left w:val="single" w:color="auto" w:sz="4" w:space="0"/>
              <w:bottom w:val="single" w:color="auto" w:sz="4" w:space="0"/>
              <w:right w:val="single" w:color="auto" w:sz="4" w:space="0"/>
            </w:tcBorders>
            <w:vAlign w:val="center"/>
          </w:tcPr>
          <w:p w14:paraId="2CCDFE61">
            <w:pPr>
              <w:ind w:firstLine="120" w:firstLineChars="50"/>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1A57A5D4">
            <w:pPr>
              <w:rPr>
                <w:rFonts w:hint="eastAsia" w:ascii="仿宋" w:hAnsi="仿宋" w:eastAsia="仿宋" w:cs="仿宋"/>
                <w:b w:val="0"/>
                <w:bCs w:val="0"/>
                <w:strike w:val="0"/>
                <w:dstrike w:val="0"/>
                <w:sz w:val="24"/>
                <w:szCs w:val="24"/>
                <w:highlight w:val="none"/>
                <w:lang w:val="en-US" w:eastAsia="zh-CN"/>
              </w:rPr>
            </w:pPr>
            <w:r>
              <w:rPr>
                <w:rFonts w:hint="eastAsia" w:ascii="仿宋" w:hAnsi="仿宋" w:eastAsia="仿宋" w:cs="仿宋"/>
                <w:b/>
                <w:bCs/>
                <w:strike w:val="0"/>
                <w:dstrike w:val="0"/>
                <w:sz w:val="24"/>
                <w:szCs w:val="24"/>
                <w:highlight w:val="none"/>
                <w:lang w:val="en-US" w:eastAsia="zh-CN"/>
              </w:rPr>
              <w:t>1.外贸集装箱吞吐量奖励。</w:t>
            </w:r>
            <w:r>
              <w:rPr>
                <w:rFonts w:hint="eastAsia" w:ascii="仿宋" w:hAnsi="仿宋" w:eastAsia="仿宋" w:cs="仿宋"/>
                <w:b w:val="0"/>
                <w:bCs w:val="0"/>
                <w:strike w:val="0"/>
                <w:dstrike w:val="0"/>
                <w:sz w:val="24"/>
                <w:szCs w:val="24"/>
                <w:highlight w:val="none"/>
                <w:lang w:val="en-US" w:eastAsia="zh-CN"/>
              </w:rPr>
              <w:t>当年度我市集装箱港区外贸集装箱吞吐量实现增长时，按外贸集装箱数量给予奖励，奖励标准为存量部分20元/标箱、增量部分30元/标箱。若不增长，则存量部分奖励标准减半；</w:t>
            </w:r>
          </w:p>
          <w:p w14:paraId="77A5968B">
            <w:pPr>
              <w:rPr>
                <w:rFonts w:hint="eastAsia" w:ascii="仿宋" w:hAnsi="仿宋" w:eastAsia="仿宋" w:cs="仿宋"/>
                <w:sz w:val="24"/>
                <w:highlight w:val="none"/>
              </w:rPr>
            </w:pPr>
            <w:r>
              <w:rPr>
                <w:rFonts w:hint="eastAsia" w:ascii="仿宋" w:hAnsi="仿宋" w:eastAsia="仿宋" w:cs="仿宋"/>
                <w:b/>
                <w:bCs/>
                <w:strike w:val="0"/>
                <w:dstrike w:val="0"/>
                <w:sz w:val="24"/>
                <w:szCs w:val="24"/>
                <w:highlight w:val="none"/>
                <w:lang w:val="en-US" w:eastAsia="zh-CN"/>
              </w:rPr>
              <w:t>2.内贸集装箱吞吐量奖励。</w:t>
            </w:r>
            <w:r>
              <w:rPr>
                <w:rFonts w:hint="eastAsia" w:ascii="仿宋" w:hAnsi="仿宋" w:eastAsia="仿宋" w:cs="仿宋"/>
                <w:b w:val="0"/>
                <w:bCs w:val="0"/>
                <w:strike w:val="0"/>
                <w:dstrike w:val="0"/>
                <w:sz w:val="24"/>
                <w:szCs w:val="24"/>
                <w:highlight w:val="none"/>
                <w:lang w:val="en-US" w:eastAsia="zh-CN"/>
              </w:rPr>
              <w:t>当年度我市集装箱港区内贸集装箱吞吐量实现增长时，按内贸集装箱数量给予奖励，奖励标准为存量部分15元/标箱、增量部分25元/标箱；若不增长，则存量部分奖励标准减半。</w:t>
            </w:r>
          </w:p>
        </w:tc>
      </w:tr>
      <w:tr w14:paraId="74E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18" w:type="dxa"/>
            <w:vMerge w:val="restart"/>
            <w:tcBorders>
              <w:top w:val="single" w:color="auto" w:sz="4" w:space="0"/>
              <w:left w:val="single" w:color="auto" w:sz="4" w:space="0"/>
              <w:right w:val="single" w:color="auto" w:sz="4" w:space="0"/>
            </w:tcBorders>
            <w:vAlign w:val="center"/>
          </w:tcPr>
          <w:p w14:paraId="4080D1AC">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上年度运量 完成情况</w:t>
            </w:r>
          </w:p>
        </w:tc>
        <w:tc>
          <w:tcPr>
            <w:tcW w:w="2449" w:type="dxa"/>
            <w:tcBorders>
              <w:top w:val="single" w:color="auto" w:sz="4" w:space="0"/>
              <w:left w:val="single" w:color="auto" w:sz="4" w:space="0"/>
              <w:bottom w:val="single" w:color="auto" w:sz="4" w:space="0"/>
              <w:right w:val="single" w:color="auto" w:sz="4" w:space="0"/>
            </w:tcBorders>
            <w:vAlign w:val="center"/>
          </w:tcPr>
          <w:p w14:paraId="60268B49">
            <w:pPr>
              <w:rPr>
                <w:rFonts w:hint="eastAsia" w:ascii="仿宋" w:hAnsi="仿宋" w:eastAsia="仿宋" w:cs="仿宋"/>
                <w:b/>
                <w:bCs/>
                <w:strike w:val="0"/>
                <w:dstrike w:val="0"/>
                <w:sz w:val="24"/>
                <w:szCs w:val="24"/>
                <w:highlight w:val="none"/>
                <w:lang w:val="en-US" w:eastAsia="zh-CN"/>
              </w:rPr>
            </w:pPr>
            <w:r>
              <w:rPr>
                <w:rFonts w:hint="eastAsia" w:ascii="仿宋" w:hAnsi="仿宋" w:eastAsia="仿宋" w:cs="仿宋"/>
                <w:b/>
                <w:bCs/>
                <w:strike w:val="0"/>
                <w:dstrike w:val="0"/>
                <w:sz w:val="24"/>
                <w:szCs w:val="24"/>
                <w:highlight w:val="none"/>
                <w:lang w:val="en-US" w:eastAsia="zh-CN"/>
              </w:rPr>
              <w:t>外贸吞吐量（标箱）</w:t>
            </w:r>
          </w:p>
        </w:tc>
        <w:tc>
          <w:tcPr>
            <w:tcW w:w="5343" w:type="dxa"/>
            <w:tcBorders>
              <w:top w:val="single" w:color="auto" w:sz="4" w:space="0"/>
              <w:left w:val="single" w:color="auto" w:sz="4" w:space="0"/>
              <w:bottom w:val="single" w:color="auto" w:sz="4" w:space="0"/>
              <w:right w:val="single" w:color="auto" w:sz="4" w:space="0"/>
            </w:tcBorders>
            <w:vAlign w:val="center"/>
          </w:tcPr>
          <w:p w14:paraId="4CD143FB">
            <w:pPr>
              <w:rPr>
                <w:rFonts w:hint="eastAsia" w:ascii="仿宋" w:hAnsi="仿宋" w:eastAsia="仿宋" w:cs="仿宋"/>
                <w:b/>
                <w:bCs/>
                <w:strike w:val="0"/>
                <w:dstrike w:val="0"/>
                <w:sz w:val="24"/>
                <w:szCs w:val="24"/>
                <w:highlight w:val="none"/>
                <w:lang w:val="en-US" w:eastAsia="zh-CN"/>
              </w:rPr>
            </w:pPr>
            <w:r>
              <w:rPr>
                <w:rFonts w:hint="eastAsia" w:ascii="仿宋" w:hAnsi="仿宋" w:eastAsia="仿宋" w:cs="仿宋"/>
                <w:sz w:val="24"/>
                <w:highlight w:val="none"/>
                <w:lang w:val="en-US" w:eastAsia="zh-CN"/>
              </w:rPr>
              <w:t>存量：      ，增量：    。</w:t>
            </w:r>
          </w:p>
        </w:tc>
      </w:tr>
      <w:tr w14:paraId="7653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18" w:type="dxa"/>
            <w:vMerge w:val="continue"/>
            <w:tcBorders>
              <w:left w:val="single" w:color="auto" w:sz="4" w:space="0"/>
              <w:bottom w:val="single" w:color="auto" w:sz="4" w:space="0"/>
              <w:right w:val="single" w:color="auto" w:sz="4" w:space="0"/>
            </w:tcBorders>
            <w:vAlign w:val="center"/>
          </w:tcPr>
          <w:p w14:paraId="6E601CF7">
            <w:pPr>
              <w:ind w:firstLine="120" w:firstLineChars="50"/>
              <w:jc w:val="center"/>
              <w:rPr>
                <w:rFonts w:hint="eastAsia" w:ascii="仿宋" w:hAnsi="仿宋" w:eastAsia="仿宋" w:cs="仿宋"/>
                <w:sz w:val="24"/>
                <w:highlight w:val="none"/>
                <w:lang w:val="en-US" w:eastAsia="zh-CN"/>
              </w:rPr>
            </w:pPr>
          </w:p>
        </w:tc>
        <w:tc>
          <w:tcPr>
            <w:tcW w:w="2449" w:type="dxa"/>
            <w:tcBorders>
              <w:top w:val="single" w:color="auto" w:sz="4" w:space="0"/>
              <w:left w:val="single" w:color="auto" w:sz="4" w:space="0"/>
              <w:bottom w:val="single" w:color="auto" w:sz="4" w:space="0"/>
              <w:right w:val="single" w:color="auto" w:sz="4" w:space="0"/>
            </w:tcBorders>
            <w:vAlign w:val="center"/>
          </w:tcPr>
          <w:p w14:paraId="4647317D">
            <w:pPr>
              <w:rPr>
                <w:rFonts w:hint="eastAsia" w:ascii="仿宋" w:hAnsi="仿宋" w:eastAsia="仿宋" w:cs="仿宋"/>
                <w:b/>
                <w:bCs/>
                <w:strike w:val="0"/>
                <w:dstrike w:val="0"/>
                <w:sz w:val="24"/>
                <w:szCs w:val="24"/>
                <w:highlight w:val="none"/>
                <w:lang w:val="en-US" w:eastAsia="zh-CN"/>
              </w:rPr>
            </w:pPr>
            <w:r>
              <w:rPr>
                <w:rFonts w:hint="eastAsia" w:ascii="仿宋" w:hAnsi="仿宋" w:eastAsia="仿宋" w:cs="仿宋"/>
                <w:b/>
                <w:bCs/>
                <w:strike w:val="0"/>
                <w:dstrike w:val="0"/>
                <w:sz w:val="24"/>
                <w:szCs w:val="24"/>
                <w:highlight w:val="none"/>
                <w:lang w:val="en-US" w:eastAsia="zh-CN"/>
              </w:rPr>
              <w:t>内贸吞吐量（标箱）</w:t>
            </w:r>
          </w:p>
        </w:tc>
        <w:tc>
          <w:tcPr>
            <w:tcW w:w="5343" w:type="dxa"/>
            <w:tcBorders>
              <w:top w:val="single" w:color="auto" w:sz="4" w:space="0"/>
              <w:left w:val="single" w:color="auto" w:sz="4" w:space="0"/>
              <w:bottom w:val="single" w:color="auto" w:sz="4" w:space="0"/>
              <w:right w:val="single" w:color="auto" w:sz="4" w:space="0"/>
            </w:tcBorders>
            <w:vAlign w:val="center"/>
          </w:tcPr>
          <w:p w14:paraId="3A7C01A8">
            <w:pPr>
              <w:rPr>
                <w:rFonts w:hint="eastAsia" w:ascii="仿宋" w:hAnsi="仿宋" w:eastAsia="仿宋" w:cs="仿宋"/>
                <w:b/>
                <w:bCs/>
                <w:strike w:val="0"/>
                <w:dstrike w:val="0"/>
                <w:sz w:val="24"/>
                <w:szCs w:val="24"/>
                <w:highlight w:val="none"/>
                <w:lang w:val="en-US" w:eastAsia="zh-CN"/>
              </w:rPr>
            </w:pPr>
            <w:r>
              <w:rPr>
                <w:rFonts w:hint="eastAsia" w:ascii="仿宋" w:hAnsi="仿宋" w:eastAsia="仿宋" w:cs="仿宋"/>
                <w:sz w:val="24"/>
                <w:highlight w:val="none"/>
                <w:lang w:val="en-US" w:eastAsia="zh-CN"/>
              </w:rPr>
              <w:t>存量：      ，增量：    。</w:t>
            </w:r>
          </w:p>
        </w:tc>
      </w:tr>
      <w:tr w14:paraId="465D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0D7F86F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当年度运量 完成情况</w:t>
            </w:r>
          </w:p>
        </w:tc>
        <w:tc>
          <w:tcPr>
            <w:tcW w:w="2449" w:type="dxa"/>
            <w:tcBorders>
              <w:top w:val="single" w:color="auto" w:sz="4" w:space="0"/>
              <w:left w:val="single" w:color="auto" w:sz="4" w:space="0"/>
              <w:bottom w:val="single" w:color="auto" w:sz="4" w:space="0"/>
              <w:right w:val="single" w:color="auto" w:sz="4" w:space="0"/>
            </w:tcBorders>
            <w:vAlign w:val="center"/>
          </w:tcPr>
          <w:p w14:paraId="7F8D09E1">
            <w:pPr>
              <w:rPr>
                <w:rFonts w:hint="eastAsia" w:ascii="仿宋" w:hAnsi="仿宋" w:eastAsia="仿宋" w:cs="仿宋"/>
                <w:b/>
                <w:bCs/>
                <w:sz w:val="24"/>
                <w:highlight w:val="none"/>
              </w:rPr>
            </w:pPr>
            <w:r>
              <w:rPr>
                <w:rFonts w:hint="eastAsia" w:ascii="仿宋" w:hAnsi="仿宋" w:eastAsia="仿宋" w:cs="仿宋"/>
                <w:b/>
                <w:bCs/>
                <w:strike w:val="0"/>
                <w:dstrike w:val="0"/>
                <w:sz w:val="24"/>
                <w:szCs w:val="24"/>
                <w:highlight w:val="none"/>
                <w:lang w:val="en-US" w:eastAsia="zh-CN"/>
              </w:rPr>
              <w:t>外贸吞吐量（标箱）</w:t>
            </w:r>
          </w:p>
        </w:tc>
        <w:tc>
          <w:tcPr>
            <w:tcW w:w="5343" w:type="dxa"/>
            <w:tcBorders>
              <w:top w:val="single" w:color="auto" w:sz="4" w:space="0"/>
              <w:left w:val="single" w:color="auto" w:sz="4" w:space="0"/>
              <w:bottom w:val="single" w:color="auto" w:sz="4" w:space="0"/>
              <w:right w:val="single" w:color="auto" w:sz="4" w:space="0"/>
            </w:tcBorders>
            <w:vAlign w:val="center"/>
          </w:tcPr>
          <w:p w14:paraId="6420FA3D">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存量：      ，增量：    。</w:t>
            </w:r>
          </w:p>
        </w:tc>
      </w:tr>
      <w:tr w14:paraId="37A9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272D79F6">
            <w:pPr>
              <w:widowControl/>
              <w:jc w:val="center"/>
              <w:rPr>
                <w:rFonts w:hint="eastAsia" w:ascii="仿宋" w:hAnsi="仿宋" w:eastAsia="仿宋" w:cs="仿宋"/>
                <w:sz w:val="24"/>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14:paraId="0902E320">
            <w:pPr>
              <w:rPr>
                <w:rFonts w:hint="eastAsia" w:ascii="仿宋" w:hAnsi="仿宋" w:eastAsia="仿宋" w:cs="仿宋"/>
                <w:b/>
                <w:bCs/>
                <w:sz w:val="24"/>
                <w:highlight w:val="none"/>
              </w:rPr>
            </w:pPr>
            <w:r>
              <w:rPr>
                <w:rFonts w:hint="eastAsia" w:ascii="仿宋" w:hAnsi="仿宋" w:eastAsia="仿宋" w:cs="仿宋"/>
                <w:b/>
                <w:bCs/>
                <w:strike w:val="0"/>
                <w:dstrike w:val="0"/>
                <w:sz w:val="24"/>
                <w:szCs w:val="24"/>
                <w:highlight w:val="none"/>
                <w:lang w:val="en-US" w:eastAsia="zh-CN"/>
              </w:rPr>
              <w:t>内贸吞吐量（标箱）</w:t>
            </w:r>
          </w:p>
        </w:tc>
        <w:tc>
          <w:tcPr>
            <w:tcW w:w="5343" w:type="dxa"/>
            <w:tcBorders>
              <w:top w:val="single" w:color="auto" w:sz="4" w:space="0"/>
              <w:left w:val="single" w:color="auto" w:sz="4" w:space="0"/>
              <w:bottom w:val="single" w:color="auto" w:sz="4" w:space="0"/>
              <w:right w:val="single" w:color="auto" w:sz="4" w:space="0"/>
            </w:tcBorders>
            <w:vAlign w:val="center"/>
          </w:tcPr>
          <w:p w14:paraId="72D31ADC">
            <w:pPr>
              <w:rPr>
                <w:rFonts w:hint="eastAsia" w:ascii="仿宋" w:hAnsi="仿宋" w:eastAsia="仿宋" w:cs="仿宋"/>
                <w:sz w:val="24"/>
                <w:highlight w:val="none"/>
              </w:rPr>
            </w:pPr>
            <w:r>
              <w:rPr>
                <w:rFonts w:hint="eastAsia" w:ascii="仿宋" w:hAnsi="仿宋" w:eastAsia="仿宋" w:cs="仿宋"/>
                <w:sz w:val="24"/>
                <w:highlight w:val="none"/>
                <w:lang w:val="en-US" w:eastAsia="zh-CN"/>
              </w:rPr>
              <w:t>存量：      ，增量：    。</w:t>
            </w:r>
          </w:p>
        </w:tc>
      </w:tr>
      <w:tr w14:paraId="2991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18" w:type="dxa"/>
            <w:tcBorders>
              <w:top w:val="single" w:color="auto" w:sz="4" w:space="0"/>
              <w:left w:val="single" w:color="auto" w:sz="4" w:space="0"/>
              <w:bottom w:val="single" w:color="auto" w:sz="4" w:space="0"/>
              <w:right w:val="single" w:color="auto" w:sz="4" w:space="0"/>
            </w:tcBorders>
            <w:vAlign w:val="center"/>
          </w:tcPr>
          <w:p w14:paraId="249C2A2D">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5217DB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7DE88909">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2F7AFD61">
            <w:pPr>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申请奖励金额由分中心（港务站）填写</w:t>
            </w:r>
            <w:r>
              <w:rPr>
                <w:rFonts w:hint="eastAsia" w:ascii="仿宋" w:hAnsi="仿宋" w:eastAsia="仿宋" w:cs="仿宋"/>
                <w:sz w:val="24"/>
                <w:highlight w:val="none"/>
                <w:lang w:eastAsia="zh-CN"/>
              </w:rPr>
              <w:t>）</w:t>
            </w:r>
          </w:p>
        </w:tc>
      </w:tr>
      <w:tr w14:paraId="1FE7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418" w:type="dxa"/>
            <w:tcBorders>
              <w:top w:val="single" w:color="auto" w:sz="4" w:space="0"/>
              <w:left w:val="single" w:color="auto" w:sz="4" w:space="0"/>
              <w:bottom w:val="single" w:color="auto" w:sz="4" w:space="0"/>
              <w:right w:val="single" w:color="auto" w:sz="4" w:space="0"/>
            </w:tcBorders>
            <w:vAlign w:val="center"/>
          </w:tcPr>
          <w:p w14:paraId="1BD148AB">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4B824B71">
            <w:pPr>
              <w:numPr>
                <w:ilvl w:val="0"/>
                <w:numId w:val="2"/>
              </w:numPr>
              <w:rPr>
                <w:rFonts w:hint="eastAsia" w:ascii="仿宋" w:hAnsi="仿宋" w:eastAsia="仿宋" w:cs="仿宋"/>
                <w:b w:val="0"/>
                <w:bCs w:val="0"/>
                <w:strike w:val="0"/>
                <w:dstrike w:val="0"/>
                <w:sz w:val="24"/>
                <w:szCs w:val="24"/>
                <w:highlight w:val="none"/>
                <w:lang w:val="en-US" w:eastAsia="zh-CN"/>
              </w:rPr>
            </w:pPr>
            <w:r>
              <w:rPr>
                <w:rFonts w:hint="eastAsia" w:ascii="仿宋" w:hAnsi="仿宋" w:eastAsia="仿宋" w:cs="仿宋"/>
                <w:b w:val="0"/>
                <w:bCs w:val="0"/>
                <w:strike w:val="0"/>
                <w:dstrike w:val="0"/>
                <w:sz w:val="24"/>
                <w:szCs w:val="24"/>
                <w:highlight w:val="none"/>
                <w:lang w:val="en-US" w:eastAsia="zh-CN"/>
              </w:rPr>
              <w:t>奖励申请表及申报单位承诺书。</w:t>
            </w:r>
          </w:p>
          <w:p w14:paraId="1AC81053">
            <w:pPr>
              <w:numPr>
                <w:ilvl w:val="0"/>
                <w:numId w:val="0"/>
              </w:numPr>
              <w:rPr>
                <w:rFonts w:hint="eastAsia" w:ascii="仿宋" w:hAnsi="仿宋" w:eastAsia="仿宋" w:cs="仿宋"/>
                <w:sz w:val="24"/>
                <w:highlight w:val="none"/>
              </w:rPr>
            </w:pPr>
            <w:r>
              <w:rPr>
                <w:rFonts w:hint="eastAsia" w:ascii="仿宋" w:hAnsi="仿宋" w:eastAsia="仿宋" w:cs="仿宋"/>
                <w:b w:val="0"/>
                <w:bCs w:val="0"/>
                <w:strike w:val="0"/>
                <w:dstrike w:val="0"/>
                <w:sz w:val="24"/>
                <w:szCs w:val="24"/>
                <w:highlight w:val="none"/>
                <w:lang w:val="en-US" w:eastAsia="zh-CN"/>
              </w:rPr>
              <w:t>2.港口理货公证机构出具的航次明细表与箱量核实证明材料（同步提供航次电子明细表、箱号电子明细清单）及承诺函。</w:t>
            </w:r>
          </w:p>
        </w:tc>
      </w:tr>
      <w:tr w14:paraId="3579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239C1B43">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07810DA0">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（港务站）审核意见</w:t>
            </w:r>
          </w:p>
        </w:tc>
        <w:tc>
          <w:tcPr>
            <w:tcW w:w="7792" w:type="dxa"/>
            <w:gridSpan w:val="2"/>
            <w:tcBorders>
              <w:top w:val="single" w:color="auto" w:sz="4" w:space="0"/>
              <w:left w:val="single" w:color="auto" w:sz="4" w:space="0"/>
              <w:bottom w:val="single" w:color="auto" w:sz="4" w:space="0"/>
              <w:right w:val="single" w:color="auto" w:sz="4" w:space="0"/>
            </w:tcBorders>
          </w:tcPr>
          <w:p w14:paraId="6F405506">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1DB77E16">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3AE706E2">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39563F4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34734D40">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305A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18" w:type="dxa"/>
            <w:tcBorders>
              <w:top w:val="single" w:color="auto" w:sz="4" w:space="0"/>
              <w:left w:val="single" w:color="auto" w:sz="4" w:space="0"/>
              <w:bottom w:val="single" w:color="auto" w:sz="4" w:space="0"/>
              <w:right w:val="single" w:color="auto" w:sz="4" w:space="0"/>
            </w:tcBorders>
            <w:vAlign w:val="center"/>
          </w:tcPr>
          <w:p w14:paraId="4B5E4673">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2"/>
            <w:tcBorders>
              <w:top w:val="single" w:color="auto" w:sz="4" w:space="0"/>
              <w:left w:val="single" w:color="auto" w:sz="4" w:space="0"/>
              <w:bottom w:val="single" w:color="auto" w:sz="4" w:space="0"/>
              <w:right w:val="single" w:color="auto" w:sz="4" w:space="0"/>
            </w:tcBorders>
          </w:tcPr>
          <w:p w14:paraId="20B242C7">
            <w:pPr>
              <w:jc w:val="right"/>
              <w:rPr>
                <w:rFonts w:hint="eastAsia" w:ascii="仿宋" w:hAnsi="仿宋" w:eastAsia="仿宋" w:cs="仿宋"/>
                <w:sz w:val="24"/>
                <w:highlight w:val="none"/>
              </w:rPr>
            </w:pPr>
          </w:p>
          <w:p w14:paraId="7CBD7809">
            <w:pPr>
              <w:jc w:val="right"/>
              <w:rPr>
                <w:rFonts w:hint="eastAsia" w:ascii="仿宋" w:hAnsi="仿宋" w:eastAsia="仿宋" w:cs="仿宋"/>
                <w:sz w:val="24"/>
                <w:highlight w:val="none"/>
              </w:rPr>
            </w:pPr>
          </w:p>
          <w:p w14:paraId="7FC06446">
            <w:pPr>
              <w:jc w:val="right"/>
              <w:rPr>
                <w:rFonts w:hint="eastAsia" w:ascii="仿宋" w:hAnsi="仿宋" w:eastAsia="仿宋" w:cs="仿宋"/>
                <w:sz w:val="24"/>
                <w:highlight w:val="none"/>
              </w:rPr>
            </w:pPr>
          </w:p>
          <w:p w14:paraId="76CA003D">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0318E4AA">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2A9828EC">
      <w:pPr>
        <w:jc w:val="center"/>
        <w:rPr>
          <w:b/>
          <w:bCs/>
          <w:color w:val="auto"/>
          <w:sz w:val="36"/>
          <w:szCs w:val="36"/>
        </w:rPr>
      </w:pPr>
      <w:r>
        <w:rPr>
          <w:rFonts w:hint="eastAsia" w:cs="宋体"/>
          <w:b/>
          <w:bCs/>
          <w:color w:val="auto"/>
          <w:sz w:val="36"/>
          <w:szCs w:val="36"/>
        </w:rPr>
        <w:t>填表说明</w:t>
      </w:r>
    </w:p>
    <w:p w14:paraId="2D53EB9D">
      <w:pPr>
        <w:spacing w:line="480" w:lineRule="auto"/>
        <w:rPr>
          <w:rFonts w:ascii="仿宋_GB2312" w:eastAsia="仿宋_GB2312"/>
          <w:color w:val="auto"/>
          <w:sz w:val="28"/>
          <w:szCs w:val="28"/>
        </w:rPr>
      </w:pPr>
    </w:p>
    <w:p w14:paraId="62975BB8">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一、</w:t>
      </w:r>
      <w:r>
        <w:rPr>
          <w:rFonts w:hint="eastAsia" w:ascii="仿宋_GB2312" w:eastAsia="仿宋_GB2312" w:cs="仿宋_GB2312"/>
          <w:color w:val="auto"/>
          <w:sz w:val="28"/>
          <w:szCs w:val="28"/>
          <w:lang w:val="en-US" w:eastAsia="zh-CN"/>
        </w:rPr>
        <w:t>按规定提交集装箱吞吐量奖励申请表，并随附“申报资料”；</w:t>
      </w:r>
    </w:p>
    <w:p w14:paraId="7009FDF7">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二、</w:t>
      </w:r>
      <w:r>
        <w:rPr>
          <w:rFonts w:hint="eastAsia" w:ascii="仿宋_GB2312" w:eastAsia="仿宋_GB2312" w:cs="仿宋_GB2312"/>
          <w:color w:val="auto"/>
          <w:sz w:val="28"/>
          <w:szCs w:val="28"/>
          <w:lang w:val="en-US" w:eastAsia="zh-CN"/>
        </w:rPr>
        <w:t>集装箱港区吞吐量不包含同一市级行政区划港区间驳运量。</w:t>
      </w:r>
    </w:p>
    <w:p w14:paraId="4F6A1E28">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仿宋_GB2312"/>
          <w:snapToGrid w:val="0"/>
          <w:color w:val="auto"/>
          <w:kern w:val="0"/>
          <w:sz w:val="28"/>
          <w:szCs w:val="28"/>
          <w:lang w:val="en-US" w:eastAsia="zh-CN" w:bidi="ar-SA"/>
        </w:rPr>
      </w:pPr>
      <w:r>
        <w:rPr>
          <w:rFonts w:hint="eastAsia" w:ascii="仿宋_GB2312" w:hAnsi="Arial" w:eastAsia="仿宋_GB2312" w:cs="仿宋_GB2312"/>
          <w:snapToGrid w:val="0"/>
          <w:color w:val="auto"/>
          <w:kern w:val="0"/>
          <w:sz w:val="28"/>
          <w:szCs w:val="28"/>
          <w:lang w:val="en-US" w:eastAsia="zh-CN" w:bidi="ar-SA"/>
        </w:rPr>
        <w:t>三、申报单位向集装箱港区所在的福建省福州港口发展中心分中心（港务站）申请，按规定提交集装箱吞吐量奖励申请表，并随附“申报资料”；</w:t>
      </w:r>
    </w:p>
    <w:p w14:paraId="3C42D13F">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四、</w:t>
      </w:r>
      <w:r>
        <w:rPr>
          <w:rFonts w:hint="eastAsia" w:ascii="仿宋_GB2312" w:eastAsia="仿宋_GB2312" w:cs="仿宋_GB2312"/>
          <w:color w:val="auto"/>
          <w:sz w:val="28"/>
          <w:szCs w:val="28"/>
          <w:lang w:val="en-US" w:eastAsia="zh-CN"/>
        </w:rPr>
        <w:t>申报单位应保证其提交文件、证件的真实性、有效性和合法性；</w:t>
      </w:r>
    </w:p>
    <w:p w14:paraId="0A4F82B3">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五、</w:t>
      </w:r>
      <w:r>
        <w:rPr>
          <w:rFonts w:hint="eastAsia" w:ascii="仿宋_GB2312" w:eastAsia="仿宋_GB2312" w:cs="仿宋_GB2312"/>
          <w:color w:val="auto"/>
          <w:sz w:val="28"/>
          <w:szCs w:val="28"/>
          <w:lang w:val="en-US" w:eastAsia="zh-CN"/>
        </w:rPr>
        <w:t>申请材料为复印件应注明复印件内容与原件一致并加盖申请单位公章，受理单位应认真审查，提出初步审查意见；</w:t>
      </w:r>
    </w:p>
    <w:p w14:paraId="30916068">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六、</w:t>
      </w:r>
      <w:r>
        <w:rPr>
          <w:rFonts w:hint="eastAsia" w:ascii="仿宋_GB2312" w:eastAsia="仿宋_GB2312" w:cs="仿宋_GB2312"/>
          <w:color w:val="auto"/>
          <w:sz w:val="28"/>
          <w:szCs w:val="28"/>
          <w:lang w:val="en-US" w:eastAsia="zh-CN"/>
        </w:rPr>
        <w:t>提交的申请文件、证件或文件及证件的复印件应当使用A4纸。</w:t>
      </w:r>
    </w:p>
    <w:p w14:paraId="1FAE28CB">
      <w:pPr>
        <w:pStyle w:val="2"/>
      </w:pPr>
    </w:p>
    <w:p w14:paraId="33D45C8F">
      <w:pPr>
        <w:pStyle w:val="2"/>
        <w:rPr>
          <w:rFonts w:hint="default"/>
          <w:lang w:val="en-US" w:eastAsia="zh-CN"/>
        </w:rPr>
      </w:pPr>
      <w:r>
        <w:rPr>
          <w:rFonts w:hint="eastAsia" w:ascii="黑体" w:eastAsia="黑体" w:cs="宋体"/>
          <w:color w:val="auto"/>
        </w:rPr>
        <w:br w:type="page"/>
      </w:r>
    </w:p>
    <w:p w14:paraId="350694C4">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04604437">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外贸集装箱定制航线、加班船挂港奖励申请表</w:t>
      </w:r>
    </w:p>
    <w:p w14:paraId="68648A2D">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70F3B6FA">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27"/>
        <w:gridCol w:w="5365"/>
      </w:tblGrid>
      <w:tr w14:paraId="092B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tcBorders>
              <w:top w:val="single" w:color="auto" w:sz="4" w:space="0"/>
              <w:left w:val="single" w:color="auto" w:sz="4" w:space="0"/>
              <w:bottom w:val="single" w:color="auto" w:sz="4" w:space="0"/>
              <w:right w:val="single" w:color="auto" w:sz="4" w:space="0"/>
            </w:tcBorders>
            <w:vAlign w:val="center"/>
          </w:tcPr>
          <w:p w14:paraId="291AB72D">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75A48F1F">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外贸集装箱定制航线、加班船挂港奖励</w:t>
            </w:r>
          </w:p>
        </w:tc>
      </w:tr>
      <w:tr w14:paraId="121A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418" w:type="dxa"/>
            <w:tcBorders>
              <w:top w:val="single" w:color="auto" w:sz="4" w:space="0"/>
              <w:left w:val="single" w:color="auto" w:sz="4" w:space="0"/>
              <w:bottom w:val="single" w:color="auto" w:sz="4" w:space="0"/>
              <w:right w:val="single" w:color="auto" w:sz="4" w:space="0"/>
            </w:tcBorders>
            <w:vAlign w:val="center"/>
          </w:tcPr>
          <w:p w14:paraId="3DCE80D0">
            <w:pPr>
              <w:ind w:firstLine="120" w:firstLineChars="50"/>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62143F40">
            <w:pPr>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对当年度外贸集装箱定制航线、加班船（不含港澳台航线）挂靠我市集装箱港区的，给予分档奖励。该项年度奖励总额上限100万元。</w:t>
            </w:r>
          </w:p>
          <w:p w14:paraId="7A345FB8">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（1）单艘次装卸量300标箱至1000标箱的，给予2.5万元/艘次奖励；</w:t>
            </w:r>
          </w:p>
          <w:p w14:paraId="16CC4958">
            <w:pPr>
              <w:rPr>
                <w:rFonts w:hint="eastAsia" w:ascii="仿宋" w:hAnsi="仿宋" w:eastAsia="仿宋" w:cs="仿宋"/>
                <w:sz w:val="24"/>
                <w:highlight w:val="none"/>
              </w:rPr>
            </w:pPr>
            <w:r>
              <w:rPr>
                <w:rFonts w:hint="eastAsia" w:ascii="仿宋" w:hAnsi="仿宋" w:eastAsia="仿宋" w:cs="仿宋"/>
                <w:sz w:val="24"/>
                <w:highlight w:val="none"/>
                <w:lang w:val="en-US" w:eastAsia="zh-CN"/>
              </w:rPr>
              <w:t>（2）单艘次装卸量1001标箱及以上的，给予5万元/艘次奖励。</w:t>
            </w:r>
          </w:p>
        </w:tc>
      </w:tr>
      <w:tr w14:paraId="54E3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0D15BC69">
            <w:pPr>
              <w:rPr>
                <w:rFonts w:hint="eastAsia" w:ascii="仿宋" w:hAnsi="仿宋" w:eastAsia="仿宋" w:cs="仿宋"/>
                <w:sz w:val="24"/>
                <w:highlight w:val="none"/>
              </w:rPr>
            </w:pPr>
            <w:r>
              <w:rPr>
                <w:rFonts w:hint="eastAsia" w:ascii="仿宋" w:hAnsi="仿宋" w:eastAsia="仿宋" w:cs="仿宋"/>
                <w:sz w:val="24"/>
                <w:highlight w:val="none"/>
                <w:lang w:val="en-US" w:eastAsia="zh-CN"/>
              </w:rPr>
              <w:t>当年度运量 完成情况</w:t>
            </w:r>
          </w:p>
        </w:tc>
        <w:tc>
          <w:tcPr>
            <w:tcW w:w="2427" w:type="dxa"/>
            <w:tcBorders>
              <w:top w:val="single" w:color="auto" w:sz="4" w:space="0"/>
              <w:left w:val="single" w:color="auto" w:sz="4" w:space="0"/>
              <w:bottom w:val="single" w:color="auto" w:sz="4" w:space="0"/>
              <w:right w:val="single" w:color="auto" w:sz="4" w:space="0"/>
            </w:tcBorders>
            <w:vAlign w:val="center"/>
          </w:tcPr>
          <w:p w14:paraId="204D393F">
            <w:pPr>
              <w:rPr>
                <w:rFonts w:hint="eastAsia" w:ascii="仿宋" w:hAnsi="仿宋" w:eastAsia="仿宋" w:cs="仿宋"/>
                <w:b w:val="0"/>
                <w:bCs w:val="0"/>
                <w:sz w:val="24"/>
                <w:highlight w:val="none"/>
              </w:rPr>
            </w:pPr>
            <w:r>
              <w:rPr>
                <w:rFonts w:hint="eastAsia" w:ascii="仿宋" w:hAnsi="仿宋" w:eastAsia="仿宋" w:cs="仿宋"/>
                <w:b w:val="0"/>
                <w:bCs w:val="0"/>
                <w:strike w:val="0"/>
                <w:dstrike w:val="0"/>
                <w:sz w:val="24"/>
                <w:szCs w:val="24"/>
                <w:highlight w:val="none"/>
                <w:lang w:val="en-US" w:eastAsia="zh-CN"/>
              </w:rPr>
              <w:t>单艘次装卸量300标箱至1000标箱</w:t>
            </w:r>
          </w:p>
        </w:tc>
        <w:tc>
          <w:tcPr>
            <w:tcW w:w="5365" w:type="dxa"/>
            <w:tcBorders>
              <w:top w:val="single" w:color="auto" w:sz="4" w:space="0"/>
              <w:left w:val="single" w:color="auto" w:sz="4" w:space="0"/>
              <w:bottom w:val="single" w:color="auto" w:sz="4" w:space="0"/>
              <w:right w:val="single" w:color="auto" w:sz="4" w:space="0"/>
            </w:tcBorders>
            <w:vAlign w:val="center"/>
          </w:tcPr>
          <w:p w14:paraId="569CC18F">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艘次：     （次）</w:t>
            </w:r>
          </w:p>
        </w:tc>
      </w:tr>
      <w:tr w14:paraId="789C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2F812D42">
            <w:pPr>
              <w:widowControl/>
              <w:jc w:val="left"/>
              <w:rPr>
                <w:rFonts w:hint="eastAsia" w:ascii="仿宋" w:hAnsi="仿宋" w:eastAsia="仿宋" w:cs="仿宋"/>
                <w:sz w:val="24"/>
                <w:highlight w:val="none"/>
              </w:rPr>
            </w:pPr>
          </w:p>
        </w:tc>
        <w:tc>
          <w:tcPr>
            <w:tcW w:w="2427" w:type="dxa"/>
            <w:tcBorders>
              <w:top w:val="single" w:color="auto" w:sz="4" w:space="0"/>
              <w:left w:val="single" w:color="auto" w:sz="4" w:space="0"/>
              <w:bottom w:val="single" w:color="auto" w:sz="4" w:space="0"/>
              <w:right w:val="single" w:color="auto" w:sz="4" w:space="0"/>
            </w:tcBorders>
            <w:vAlign w:val="center"/>
          </w:tcPr>
          <w:p w14:paraId="047CBE7E">
            <w:pPr>
              <w:rPr>
                <w:rFonts w:hint="eastAsia" w:ascii="仿宋" w:hAnsi="仿宋" w:eastAsia="仿宋" w:cs="仿宋"/>
                <w:b w:val="0"/>
                <w:bCs w:val="0"/>
                <w:sz w:val="24"/>
                <w:highlight w:val="none"/>
              </w:rPr>
            </w:pPr>
            <w:r>
              <w:rPr>
                <w:rFonts w:hint="eastAsia" w:ascii="仿宋" w:hAnsi="仿宋" w:eastAsia="仿宋" w:cs="仿宋"/>
                <w:b w:val="0"/>
                <w:bCs w:val="0"/>
                <w:strike w:val="0"/>
                <w:dstrike w:val="0"/>
                <w:sz w:val="24"/>
                <w:szCs w:val="24"/>
                <w:highlight w:val="none"/>
                <w:lang w:val="en-US" w:eastAsia="zh-CN"/>
              </w:rPr>
              <w:t>单艘次装卸量1001标箱及以上</w:t>
            </w:r>
          </w:p>
        </w:tc>
        <w:tc>
          <w:tcPr>
            <w:tcW w:w="5365" w:type="dxa"/>
            <w:tcBorders>
              <w:top w:val="single" w:color="auto" w:sz="4" w:space="0"/>
              <w:left w:val="single" w:color="auto" w:sz="4" w:space="0"/>
              <w:bottom w:val="single" w:color="auto" w:sz="4" w:space="0"/>
              <w:right w:val="single" w:color="auto" w:sz="4" w:space="0"/>
            </w:tcBorders>
            <w:vAlign w:val="center"/>
          </w:tcPr>
          <w:p w14:paraId="0B215AA1">
            <w:pP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艘次：     （次）</w:t>
            </w:r>
          </w:p>
        </w:tc>
      </w:tr>
      <w:tr w14:paraId="00D3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18" w:type="dxa"/>
            <w:tcBorders>
              <w:top w:val="single" w:color="auto" w:sz="4" w:space="0"/>
              <w:left w:val="single" w:color="auto" w:sz="4" w:space="0"/>
              <w:bottom w:val="single" w:color="auto" w:sz="4" w:space="0"/>
              <w:right w:val="single" w:color="auto" w:sz="4" w:space="0"/>
            </w:tcBorders>
            <w:vAlign w:val="center"/>
          </w:tcPr>
          <w:p w14:paraId="66F26E20">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361F0E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10139ABF">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22B4262C">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p>
        </w:tc>
      </w:tr>
      <w:tr w14:paraId="2C19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1418" w:type="dxa"/>
            <w:tcBorders>
              <w:top w:val="single" w:color="auto" w:sz="4" w:space="0"/>
              <w:left w:val="single" w:color="auto" w:sz="4" w:space="0"/>
              <w:bottom w:val="single" w:color="auto" w:sz="4" w:space="0"/>
              <w:right w:val="single" w:color="auto" w:sz="4" w:space="0"/>
            </w:tcBorders>
            <w:vAlign w:val="center"/>
          </w:tcPr>
          <w:p w14:paraId="2C2EC786">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539EF3B2">
            <w:pPr>
              <w:numPr>
                <w:ilvl w:val="0"/>
                <w:numId w:val="3"/>
              </w:numPr>
              <w:ind w:leftChars="0"/>
              <w:rPr>
                <w:rFonts w:hint="eastAsia" w:ascii="仿宋" w:hAnsi="仿宋" w:eastAsia="仿宋" w:cs="仿宋"/>
                <w:sz w:val="24"/>
                <w:highlight w:val="none"/>
              </w:rPr>
            </w:pPr>
            <w:r>
              <w:rPr>
                <w:rFonts w:hint="eastAsia" w:ascii="仿宋" w:hAnsi="仿宋" w:eastAsia="仿宋" w:cs="仿宋"/>
                <w:sz w:val="24"/>
                <w:highlight w:val="none"/>
              </w:rPr>
              <w:t>奖励申请表及申报单位承诺书。</w:t>
            </w:r>
          </w:p>
          <w:p w14:paraId="7BEEA218">
            <w:pPr>
              <w:numPr>
                <w:ilvl w:val="0"/>
                <w:numId w:val="3"/>
              </w:numPr>
              <w:ind w:left="0" w:leftChars="0" w:firstLine="0" w:firstLineChars="0"/>
              <w:rPr>
                <w:rFonts w:hint="eastAsia" w:ascii="仿宋" w:hAnsi="仿宋" w:eastAsia="仿宋" w:cs="仿宋"/>
                <w:sz w:val="24"/>
                <w:highlight w:val="none"/>
              </w:rPr>
            </w:pPr>
            <w:r>
              <w:rPr>
                <w:rFonts w:hint="eastAsia" w:ascii="仿宋" w:hAnsi="仿宋" w:eastAsia="仿宋" w:cs="仿宋"/>
                <w:sz w:val="24"/>
                <w:highlight w:val="none"/>
              </w:rPr>
              <w:t>航运企业提供给港口企业的外贸定制航线、加班船靠泊申请证明材料。</w:t>
            </w:r>
          </w:p>
          <w:p w14:paraId="5BCF9406">
            <w:pPr>
              <w:numPr>
                <w:ilvl w:val="0"/>
                <w:numId w:val="0"/>
              </w:numPr>
              <w:ind w:leftChars="0"/>
              <w:rPr>
                <w:rFonts w:hint="eastAsia" w:ascii="仿宋" w:hAnsi="仿宋" w:eastAsia="仿宋" w:cs="仿宋"/>
                <w:sz w:val="24"/>
                <w:highlight w:val="none"/>
              </w:rPr>
            </w:pPr>
            <w:r>
              <w:rPr>
                <w:rFonts w:hint="eastAsia" w:ascii="仿宋" w:hAnsi="仿宋" w:eastAsia="仿宋" w:cs="仿宋"/>
                <w:sz w:val="24"/>
                <w:highlight w:val="none"/>
              </w:rPr>
              <w:t>3.港口理货公证机构出具的航次明细表与箱量核实证明材料（同步提供航次电子明细表、箱号电子明细清单）</w:t>
            </w:r>
            <w:r>
              <w:rPr>
                <w:rFonts w:hint="eastAsia" w:ascii="仿宋" w:hAnsi="仿宋" w:eastAsia="仿宋" w:cs="仿宋"/>
                <w:sz w:val="24"/>
                <w:highlight w:val="none"/>
                <w:lang w:val="en-US" w:eastAsia="zh-CN"/>
              </w:rPr>
              <w:t>及</w:t>
            </w:r>
            <w:r>
              <w:rPr>
                <w:rFonts w:hint="eastAsia" w:ascii="仿宋" w:hAnsi="仿宋" w:eastAsia="仿宋" w:cs="仿宋"/>
                <w:sz w:val="24"/>
                <w:highlight w:val="none"/>
              </w:rPr>
              <w:t>承诺函。</w:t>
            </w:r>
          </w:p>
        </w:tc>
      </w:tr>
      <w:tr w14:paraId="7502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25001AD9">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72D961A2">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（港务站）</w:t>
            </w:r>
          </w:p>
          <w:p w14:paraId="41FB3B41">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审核意见</w:t>
            </w:r>
          </w:p>
        </w:tc>
        <w:tc>
          <w:tcPr>
            <w:tcW w:w="7792" w:type="dxa"/>
            <w:gridSpan w:val="2"/>
            <w:tcBorders>
              <w:top w:val="single" w:color="auto" w:sz="4" w:space="0"/>
              <w:left w:val="single" w:color="auto" w:sz="4" w:space="0"/>
              <w:bottom w:val="single" w:color="auto" w:sz="4" w:space="0"/>
              <w:right w:val="single" w:color="auto" w:sz="4" w:space="0"/>
            </w:tcBorders>
          </w:tcPr>
          <w:p w14:paraId="568F7146">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53B3CB6C">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345A3C3B">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23D9A7BB">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51DFD1D8">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2BDD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18" w:type="dxa"/>
            <w:tcBorders>
              <w:top w:val="single" w:color="auto" w:sz="4" w:space="0"/>
              <w:left w:val="single" w:color="auto" w:sz="4" w:space="0"/>
              <w:bottom w:val="single" w:color="auto" w:sz="4" w:space="0"/>
              <w:right w:val="single" w:color="auto" w:sz="4" w:space="0"/>
            </w:tcBorders>
            <w:vAlign w:val="center"/>
          </w:tcPr>
          <w:p w14:paraId="7D4E5C6D">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2"/>
            <w:tcBorders>
              <w:top w:val="single" w:color="auto" w:sz="4" w:space="0"/>
              <w:left w:val="single" w:color="auto" w:sz="4" w:space="0"/>
              <w:bottom w:val="single" w:color="auto" w:sz="4" w:space="0"/>
              <w:right w:val="single" w:color="auto" w:sz="4" w:space="0"/>
            </w:tcBorders>
          </w:tcPr>
          <w:p w14:paraId="23DD8582">
            <w:pPr>
              <w:jc w:val="right"/>
              <w:rPr>
                <w:rFonts w:hint="eastAsia" w:ascii="仿宋" w:hAnsi="仿宋" w:eastAsia="仿宋" w:cs="仿宋"/>
                <w:sz w:val="24"/>
                <w:highlight w:val="none"/>
              </w:rPr>
            </w:pPr>
          </w:p>
          <w:p w14:paraId="13E3AC6D">
            <w:pPr>
              <w:jc w:val="right"/>
              <w:rPr>
                <w:rFonts w:hint="eastAsia" w:ascii="仿宋" w:hAnsi="仿宋" w:eastAsia="仿宋" w:cs="仿宋"/>
                <w:sz w:val="24"/>
                <w:highlight w:val="none"/>
              </w:rPr>
            </w:pPr>
          </w:p>
          <w:p w14:paraId="1B706515">
            <w:pPr>
              <w:jc w:val="right"/>
              <w:rPr>
                <w:rFonts w:hint="eastAsia" w:ascii="仿宋" w:hAnsi="仿宋" w:eastAsia="仿宋" w:cs="仿宋"/>
                <w:sz w:val="24"/>
                <w:highlight w:val="none"/>
              </w:rPr>
            </w:pPr>
          </w:p>
          <w:p w14:paraId="0471DA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51B4BCDA">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4D5197FE">
      <w:pPr>
        <w:pStyle w:val="2"/>
        <w:rPr>
          <w:rFonts w:hint="default"/>
          <w:lang w:val="en-US" w:eastAsia="zh-CN"/>
        </w:rPr>
      </w:pPr>
    </w:p>
    <w:p w14:paraId="376F4872">
      <w:pPr>
        <w:pStyle w:val="2"/>
        <w:rPr>
          <w:rFonts w:hint="default"/>
          <w:lang w:val="en-US" w:eastAsia="zh-CN"/>
        </w:rPr>
      </w:pPr>
    </w:p>
    <w:p w14:paraId="2C438FE1">
      <w:pPr>
        <w:pStyle w:val="2"/>
        <w:rPr>
          <w:rFonts w:hint="default"/>
          <w:lang w:val="en-US" w:eastAsia="zh-CN"/>
        </w:rPr>
      </w:pPr>
    </w:p>
    <w:p w14:paraId="7EEE19FE">
      <w:pPr>
        <w:spacing w:line="560" w:lineRule="exact"/>
        <w:jc w:val="center"/>
        <w:rPr>
          <w:rFonts w:cs="宋体"/>
          <w:b/>
          <w:bCs/>
          <w:color w:val="auto"/>
          <w:sz w:val="36"/>
          <w:szCs w:val="36"/>
          <w:highlight w:val="none"/>
        </w:rPr>
      </w:pPr>
      <w:r>
        <w:rPr>
          <w:rFonts w:hint="eastAsia" w:cs="宋体"/>
          <w:b/>
          <w:bCs/>
          <w:color w:val="auto"/>
          <w:sz w:val="36"/>
          <w:szCs w:val="36"/>
        </w:rPr>
        <w:t>填表说明</w:t>
      </w:r>
    </w:p>
    <w:p w14:paraId="1540367D">
      <w:pPr>
        <w:spacing w:line="500" w:lineRule="exact"/>
        <w:jc w:val="center"/>
        <w:rPr>
          <w:rFonts w:cs="宋体"/>
          <w:b/>
          <w:bCs/>
          <w:color w:val="auto"/>
          <w:sz w:val="36"/>
          <w:szCs w:val="36"/>
          <w:highlight w:val="yellow"/>
        </w:rPr>
      </w:pPr>
    </w:p>
    <w:p w14:paraId="3E2AB626">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一、</w:t>
      </w:r>
      <w:r>
        <w:rPr>
          <w:rFonts w:hint="eastAsia" w:ascii="仿宋_GB2312" w:eastAsia="仿宋_GB2312" w:cs="仿宋_GB2312"/>
          <w:color w:val="auto"/>
          <w:sz w:val="28"/>
          <w:szCs w:val="28"/>
          <w:lang w:val="en-US" w:eastAsia="zh-CN"/>
        </w:rPr>
        <w:t>外贸集装箱定制航线、加班船为当年度加挂的国际航线，不包含港澳台航线。</w:t>
      </w:r>
    </w:p>
    <w:p w14:paraId="0F2A2F3A">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仿宋_GB2312"/>
          <w:snapToGrid w:val="0"/>
          <w:color w:val="auto"/>
          <w:kern w:val="0"/>
          <w:sz w:val="28"/>
          <w:szCs w:val="28"/>
          <w:lang w:val="en-US" w:eastAsia="zh-CN" w:bidi="ar-SA"/>
        </w:rPr>
      </w:pPr>
      <w:r>
        <w:rPr>
          <w:rFonts w:hint="eastAsia" w:ascii="仿宋_GB2312" w:hAnsi="Arial" w:eastAsia="仿宋_GB2312" w:cs="仿宋_GB2312"/>
          <w:snapToGrid w:val="0"/>
          <w:color w:val="auto"/>
          <w:kern w:val="0"/>
          <w:sz w:val="28"/>
          <w:szCs w:val="28"/>
          <w:lang w:val="en-US" w:eastAsia="zh-CN" w:bidi="ar-SA"/>
        </w:rPr>
        <w:t>二、申报单位向集装箱港区所在的福建省福州港口发展中心分中心（港务站）申请，按规定提交外贸集装箱定制航线、加班船挂港奖励申请表，并随附“申报资料”；</w:t>
      </w:r>
    </w:p>
    <w:p w14:paraId="1D919636">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三</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申请人应保证其提交文件、证件的真实性、有效性和合法性；</w:t>
      </w:r>
    </w:p>
    <w:p w14:paraId="4E4F1261">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四</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申请材料为复印件应注明复印件内容与原件一致并加盖申请单位公章，受理单位应认真审查，提出初步审查意见；</w:t>
      </w:r>
    </w:p>
    <w:p w14:paraId="2D00BC06">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五</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提交的申请文件、证件或文件及证件的复印件应当使用A4纸。</w:t>
      </w:r>
    </w:p>
    <w:p w14:paraId="397B6C1F">
      <w:pPr>
        <w:pStyle w:val="2"/>
      </w:pPr>
    </w:p>
    <w:p w14:paraId="424DB1B0">
      <w:pPr>
        <w:rPr>
          <w:rFonts w:hint="eastAsia" w:ascii="黑体" w:eastAsia="黑体" w:cs="宋体"/>
          <w:bCs/>
          <w:color w:val="auto"/>
        </w:rPr>
      </w:pPr>
    </w:p>
    <w:p w14:paraId="12F0E1D3">
      <w:pPr>
        <w:rPr>
          <w:rFonts w:hint="eastAsia" w:ascii="黑体" w:eastAsia="黑体" w:cs="宋体"/>
          <w:bCs/>
          <w:color w:val="auto"/>
          <w:sz w:val="32"/>
          <w:szCs w:val="32"/>
        </w:rPr>
      </w:pPr>
    </w:p>
    <w:p w14:paraId="0BAF4753">
      <w:pPr>
        <w:pStyle w:val="2"/>
        <w:rPr>
          <w:rFonts w:hint="default"/>
          <w:lang w:val="en-US" w:eastAsia="zh-CN"/>
        </w:rPr>
      </w:pPr>
    </w:p>
    <w:p w14:paraId="62D1D3D2">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4FA53953">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6</w:t>
      </w:r>
    </w:p>
    <w:p w14:paraId="0177403F">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航运企业运量贡献奖励申请表</w:t>
      </w:r>
    </w:p>
    <w:p w14:paraId="5894C047">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44F9C305">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454"/>
        <w:gridCol w:w="1860"/>
        <w:gridCol w:w="1350"/>
        <w:gridCol w:w="1128"/>
      </w:tblGrid>
      <w:tr w14:paraId="1D5C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tcBorders>
              <w:top w:val="single" w:color="auto" w:sz="4" w:space="0"/>
              <w:left w:val="single" w:color="auto" w:sz="4" w:space="0"/>
              <w:bottom w:val="single" w:color="auto" w:sz="4" w:space="0"/>
              <w:right w:val="single" w:color="auto" w:sz="4" w:space="0"/>
            </w:tcBorders>
            <w:vAlign w:val="center"/>
          </w:tcPr>
          <w:p w14:paraId="035761A0">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0331E045">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航运企业运量贡献奖励</w:t>
            </w:r>
          </w:p>
        </w:tc>
      </w:tr>
      <w:tr w14:paraId="2AD5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418" w:type="dxa"/>
            <w:tcBorders>
              <w:top w:val="single" w:color="auto" w:sz="4" w:space="0"/>
              <w:left w:val="single" w:color="auto" w:sz="4" w:space="0"/>
              <w:bottom w:val="single" w:color="auto" w:sz="4" w:space="0"/>
              <w:right w:val="single" w:color="auto" w:sz="4" w:space="0"/>
            </w:tcBorders>
            <w:vAlign w:val="center"/>
          </w:tcPr>
          <w:p w14:paraId="1FE6FE80">
            <w:pPr>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5E6D5477">
            <w:pPr>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对当年度在我市集装箱港区集装箱吞吐量有重大贡献的，分内、外贸实行梯度奖励。该项年度奖励总额上限1000万元。</w:t>
            </w:r>
          </w:p>
          <w:p w14:paraId="553257D4">
            <w:pPr>
              <w:ind w:firstLine="482" w:firstLineChars="200"/>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（1）外贸航运企业贡献奖励：</w:t>
            </w:r>
            <w:r>
              <w:rPr>
                <w:rFonts w:hint="eastAsia" w:ascii="仿宋" w:hAnsi="仿宋" w:eastAsia="仿宋" w:cs="仿宋"/>
                <w:sz w:val="24"/>
                <w:highlight w:val="none"/>
                <w:lang w:val="en-US" w:eastAsia="zh-CN"/>
              </w:rPr>
              <w:t>①当年度在我市集装箱港区完成集装箱吞吐量10万标箱（含）至20万标箱（不含），且增幅达到8%及以上的，给予一次性运量贡献奖励50万元。②当年度在我市集装箱港区完成集装箱吞吐量20万标箱（含）至30万标箱（不含），且增幅达到5%及以上的，给予一次性运量贡献奖励100万元。③当年度在我市集装箱港区完成集装箱吞吐量达30万标箱及以上，给予一次性运量贡献奖励300万元。</w:t>
            </w:r>
          </w:p>
          <w:p w14:paraId="21DA0B66">
            <w:pPr>
              <w:ind w:firstLine="241" w:firstLineChars="100"/>
              <w:rPr>
                <w:rFonts w:hint="eastAsia" w:ascii="仿宋" w:hAnsi="仿宋" w:eastAsia="仿宋" w:cs="仿宋"/>
                <w:sz w:val="24"/>
                <w:highlight w:val="none"/>
              </w:rPr>
            </w:pPr>
            <w:r>
              <w:rPr>
                <w:rFonts w:hint="eastAsia" w:ascii="仿宋" w:hAnsi="仿宋" w:eastAsia="仿宋" w:cs="仿宋"/>
                <w:b/>
                <w:bCs/>
                <w:sz w:val="24"/>
                <w:highlight w:val="none"/>
                <w:lang w:val="en-US" w:eastAsia="zh-CN"/>
              </w:rPr>
              <w:t>（2）内贸航运企业贡献奖励：</w:t>
            </w:r>
            <w:r>
              <w:rPr>
                <w:rFonts w:hint="eastAsia" w:ascii="仿宋" w:hAnsi="仿宋" w:eastAsia="仿宋" w:cs="仿宋"/>
                <w:sz w:val="24"/>
                <w:highlight w:val="none"/>
                <w:lang w:val="en-US" w:eastAsia="zh-CN"/>
              </w:rPr>
              <w:t>①当年度在我市集装箱港区完成集装箱吞吐量40万标箱（含）至60万标箱（不含），且增幅达到10%及以上的，给予一次性运量贡献奖励150万元。②当年度在我市集装箱港区完成集装箱吞吐量60万标箱（含）至100万标箱（不含），且增幅达到5%及以上的，给予一次性运量贡献奖励200万元。③当年度在我市集装箱港区完成集装箱吞吐量达100万标箱及以上，给予一次性运量贡献奖励500万元。</w:t>
            </w:r>
          </w:p>
        </w:tc>
      </w:tr>
      <w:tr w14:paraId="0B34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64BBEFFC">
            <w:pPr>
              <w:jc w:val="center"/>
              <w:rPr>
                <w:rFonts w:hint="eastAsia" w:ascii="仿宋" w:hAnsi="仿宋" w:eastAsia="仿宋" w:cs="仿宋"/>
                <w:color w:val="0000FF"/>
                <w:sz w:val="24"/>
                <w:highlight w:val="none"/>
              </w:rPr>
            </w:pPr>
            <w:r>
              <w:rPr>
                <w:rFonts w:hint="eastAsia" w:ascii="仿宋" w:hAnsi="仿宋" w:eastAsia="仿宋" w:cs="仿宋"/>
                <w:sz w:val="24"/>
                <w:highlight w:val="none"/>
                <w:lang w:val="en-US" w:eastAsia="zh-CN"/>
              </w:rPr>
              <w:t>上年度运量 完成情况</w:t>
            </w:r>
          </w:p>
        </w:tc>
        <w:tc>
          <w:tcPr>
            <w:tcW w:w="3454" w:type="dxa"/>
            <w:tcBorders>
              <w:top w:val="single" w:color="auto" w:sz="4" w:space="0"/>
              <w:left w:val="single" w:color="auto" w:sz="4" w:space="0"/>
              <w:bottom w:val="single" w:color="auto" w:sz="4" w:space="0"/>
              <w:right w:val="single" w:color="auto" w:sz="4" w:space="0"/>
            </w:tcBorders>
            <w:vAlign w:val="center"/>
          </w:tcPr>
          <w:p w14:paraId="7EF39228">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外贸集装箱吞吐量（万标箱）</w:t>
            </w:r>
          </w:p>
        </w:tc>
        <w:tc>
          <w:tcPr>
            <w:tcW w:w="1860" w:type="dxa"/>
            <w:tcBorders>
              <w:top w:val="single" w:color="auto" w:sz="4" w:space="0"/>
              <w:left w:val="single" w:color="auto" w:sz="4" w:space="0"/>
              <w:bottom w:val="single" w:color="auto" w:sz="4" w:space="0"/>
              <w:right w:val="single" w:color="auto" w:sz="4" w:space="0"/>
            </w:tcBorders>
            <w:vAlign w:val="center"/>
          </w:tcPr>
          <w:p w14:paraId="4252B578">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14:paraId="0453D1D6">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增幅（%）</w:t>
            </w:r>
          </w:p>
        </w:tc>
        <w:tc>
          <w:tcPr>
            <w:tcW w:w="1128" w:type="dxa"/>
            <w:tcBorders>
              <w:top w:val="single" w:color="auto" w:sz="4" w:space="0"/>
              <w:left w:val="single" w:color="auto" w:sz="4" w:space="0"/>
              <w:bottom w:val="single" w:color="auto" w:sz="4" w:space="0"/>
              <w:right w:val="single" w:color="auto" w:sz="4" w:space="0"/>
            </w:tcBorders>
            <w:vAlign w:val="center"/>
          </w:tcPr>
          <w:p w14:paraId="584477DD">
            <w:pPr>
              <w:rPr>
                <w:rFonts w:hint="eastAsia" w:ascii="仿宋" w:hAnsi="仿宋" w:eastAsia="仿宋" w:cs="仿宋"/>
                <w:sz w:val="24"/>
                <w:highlight w:val="none"/>
                <w:lang w:val="en-US" w:eastAsia="zh-CN"/>
              </w:rPr>
            </w:pPr>
          </w:p>
        </w:tc>
      </w:tr>
      <w:tr w14:paraId="6DC9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11B4B87A">
            <w:pPr>
              <w:widowControl/>
              <w:jc w:val="center"/>
              <w:rPr>
                <w:rFonts w:hint="eastAsia" w:ascii="仿宋" w:hAnsi="仿宋" w:eastAsia="仿宋" w:cs="仿宋"/>
                <w:color w:val="0000FF"/>
                <w:sz w:val="24"/>
                <w:highlight w:val="none"/>
              </w:rPr>
            </w:pPr>
          </w:p>
        </w:tc>
        <w:tc>
          <w:tcPr>
            <w:tcW w:w="3454" w:type="dxa"/>
            <w:tcBorders>
              <w:top w:val="single" w:color="auto" w:sz="4" w:space="0"/>
              <w:left w:val="single" w:color="auto" w:sz="4" w:space="0"/>
              <w:bottom w:val="single" w:color="auto" w:sz="4" w:space="0"/>
              <w:right w:val="single" w:color="auto" w:sz="4" w:space="0"/>
            </w:tcBorders>
            <w:vAlign w:val="center"/>
          </w:tcPr>
          <w:p w14:paraId="1AAC91FD">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内贸集装箱吞吐量（万标箱）</w:t>
            </w:r>
          </w:p>
        </w:tc>
        <w:tc>
          <w:tcPr>
            <w:tcW w:w="1860" w:type="dxa"/>
            <w:tcBorders>
              <w:top w:val="single" w:color="auto" w:sz="4" w:space="0"/>
              <w:left w:val="single" w:color="auto" w:sz="4" w:space="0"/>
              <w:bottom w:val="single" w:color="auto" w:sz="4" w:space="0"/>
              <w:right w:val="single" w:color="auto" w:sz="4" w:space="0"/>
            </w:tcBorders>
            <w:vAlign w:val="center"/>
          </w:tcPr>
          <w:p w14:paraId="4E1F4F23">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14:paraId="389A422B">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增幅（%）</w:t>
            </w:r>
          </w:p>
        </w:tc>
        <w:tc>
          <w:tcPr>
            <w:tcW w:w="1128" w:type="dxa"/>
            <w:tcBorders>
              <w:top w:val="single" w:color="auto" w:sz="4" w:space="0"/>
              <w:left w:val="single" w:color="auto" w:sz="4" w:space="0"/>
              <w:bottom w:val="single" w:color="auto" w:sz="4" w:space="0"/>
              <w:right w:val="single" w:color="auto" w:sz="4" w:space="0"/>
            </w:tcBorders>
            <w:vAlign w:val="center"/>
          </w:tcPr>
          <w:p w14:paraId="6641C44A">
            <w:pPr>
              <w:rPr>
                <w:rFonts w:hint="eastAsia" w:ascii="仿宋" w:hAnsi="仿宋" w:eastAsia="仿宋" w:cs="仿宋"/>
                <w:sz w:val="24"/>
                <w:highlight w:val="none"/>
                <w:lang w:val="en-US" w:eastAsia="zh-CN"/>
              </w:rPr>
            </w:pPr>
          </w:p>
        </w:tc>
      </w:tr>
      <w:tr w14:paraId="5AC3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0D3B9B6B">
            <w:pPr>
              <w:jc w:val="center"/>
              <w:rPr>
                <w:rFonts w:hint="eastAsia" w:ascii="仿宋" w:hAnsi="仿宋" w:eastAsia="仿宋" w:cs="仿宋"/>
                <w:color w:val="0000FF"/>
                <w:sz w:val="24"/>
                <w:highlight w:val="none"/>
              </w:rPr>
            </w:pPr>
            <w:r>
              <w:rPr>
                <w:rFonts w:hint="eastAsia" w:ascii="仿宋" w:hAnsi="仿宋" w:eastAsia="仿宋" w:cs="仿宋"/>
                <w:sz w:val="24"/>
                <w:highlight w:val="none"/>
                <w:lang w:val="en-US" w:eastAsia="zh-CN"/>
              </w:rPr>
              <w:t>当年度运量 完成情况</w:t>
            </w:r>
          </w:p>
        </w:tc>
        <w:tc>
          <w:tcPr>
            <w:tcW w:w="3454" w:type="dxa"/>
            <w:tcBorders>
              <w:top w:val="single" w:color="auto" w:sz="4" w:space="0"/>
              <w:left w:val="single" w:color="auto" w:sz="4" w:space="0"/>
              <w:bottom w:val="single" w:color="auto" w:sz="4" w:space="0"/>
              <w:right w:val="single" w:color="auto" w:sz="4" w:space="0"/>
            </w:tcBorders>
            <w:vAlign w:val="center"/>
          </w:tcPr>
          <w:p w14:paraId="30330575">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外贸集装箱吞吐量（万标箱）</w:t>
            </w:r>
          </w:p>
        </w:tc>
        <w:tc>
          <w:tcPr>
            <w:tcW w:w="1860" w:type="dxa"/>
            <w:tcBorders>
              <w:top w:val="single" w:color="auto" w:sz="4" w:space="0"/>
              <w:left w:val="single" w:color="auto" w:sz="4" w:space="0"/>
              <w:bottom w:val="single" w:color="auto" w:sz="4" w:space="0"/>
              <w:right w:val="single" w:color="auto" w:sz="4" w:space="0"/>
            </w:tcBorders>
            <w:vAlign w:val="center"/>
          </w:tcPr>
          <w:p w14:paraId="6F1CF9F1">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14:paraId="52AB8F85">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增幅（%）</w:t>
            </w:r>
          </w:p>
        </w:tc>
        <w:tc>
          <w:tcPr>
            <w:tcW w:w="1128" w:type="dxa"/>
            <w:tcBorders>
              <w:top w:val="single" w:color="auto" w:sz="4" w:space="0"/>
              <w:left w:val="single" w:color="auto" w:sz="4" w:space="0"/>
              <w:bottom w:val="single" w:color="auto" w:sz="4" w:space="0"/>
              <w:right w:val="single" w:color="auto" w:sz="4" w:space="0"/>
            </w:tcBorders>
            <w:vAlign w:val="center"/>
          </w:tcPr>
          <w:p w14:paraId="47656F68">
            <w:pPr>
              <w:rPr>
                <w:rFonts w:hint="eastAsia" w:ascii="仿宋" w:hAnsi="仿宋" w:eastAsia="仿宋" w:cs="仿宋"/>
                <w:sz w:val="24"/>
                <w:highlight w:val="none"/>
                <w:lang w:val="en-US" w:eastAsia="zh-CN"/>
              </w:rPr>
            </w:pPr>
          </w:p>
        </w:tc>
      </w:tr>
      <w:tr w14:paraId="0ED4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4D34DA80">
            <w:pPr>
              <w:widowControl/>
              <w:jc w:val="center"/>
              <w:rPr>
                <w:rFonts w:hint="eastAsia" w:ascii="仿宋" w:hAnsi="仿宋" w:eastAsia="仿宋" w:cs="仿宋"/>
                <w:color w:val="0000FF"/>
                <w:sz w:val="24"/>
                <w:highlight w:val="none"/>
              </w:rPr>
            </w:pPr>
          </w:p>
        </w:tc>
        <w:tc>
          <w:tcPr>
            <w:tcW w:w="3454" w:type="dxa"/>
            <w:tcBorders>
              <w:top w:val="single" w:color="auto" w:sz="4" w:space="0"/>
              <w:left w:val="single" w:color="auto" w:sz="4" w:space="0"/>
              <w:bottom w:val="single" w:color="auto" w:sz="4" w:space="0"/>
              <w:right w:val="single" w:color="auto" w:sz="4" w:space="0"/>
            </w:tcBorders>
            <w:vAlign w:val="center"/>
          </w:tcPr>
          <w:p w14:paraId="1597473B">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内贸集装箱吞吐量（万标箱）</w:t>
            </w:r>
          </w:p>
        </w:tc>
        <w:tc>
          <w:tcPr>
            <w:tcW w:w="1860" w:type="dxa"/>
            <w:tcBorders>
              <w:top w:val="single" w:color="auto" w:sz="4" w:space="0"/>
              <w:left w:val="single" w:color="auto" w:sz="4" w:space="0"/>
              <w:bottom w:val="single" w:color="auto" w:sz="4" w:space="0"/>
              <w:right w:val="single" w:color="auto" w:sz="4" w:space="0"/>
            </w:tcBorders>
            <w:vAlign w:val="center"/>
          </w:tcPr>
          <w:p w14:paraId="2AADEE94">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14:paraId="61965B5D">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增幅（%）</w:t>
            </w:r>
          </w:p>
        </w:tc>
        <w:tc>
          <w:tcPr>
            <w:tcW w:w="1128" w:type="dxa"/>
            <w:tcBorders>
              <w:top w:val="single" w:color="auto" w:sz="4" w:space="0"/>
              <w:left w:val="single" w:color="auto" w:sz="4" w:space="0"/>
              <w:bottom w:val="single" w:color="auto" w:sz="4" w:space="0"/>
              <w:right w:val="single" w:color="auto" w:sz="4" w:space="0"/>
            </w:tcBorders>
            <w:vAlign w:val="center"/>
          </w:tcPr>
          <w:p w14:paraId="769BE7F1">
            <w:pPr>
              <w:rPr>
                <w:rFonts w:hint="eastAsia" w:ascii="仿宋" w:hAnsi="仿宋" w:eastAsia="仿宋" w:cs="仿宋"/>
                <w:sz w:val="24"/>
                <w:highlight w:val="none"/>
                <w:lang w:val="en-US" w:eastAsia="zh-CN"/>
              </w:rPr>
            </w:pPr>
          </w:p>
        </w:tc>
      </w:tr>
      <w:tr w14:paraId="5892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18" w:type="dxa"/>
            <w:tcBorders>
              <w:top w:val="single" w:color="auto" w:sz="4" w:space="0"/>
              <w:left w:val="single" w:color="auto" w:sz="4" w:space="0"/>
              <w:bottom w:val="single" w:color="auto" w:sz="4" w:space="0"/>
              <w:right w:val="single" w:color="auto" w:sz="4" w:space="0"/>
            </w:tcBorders>
            <w:vAlign w:val="center"/>
          </w:tcPr>
          <w:p w14:paraId="52501FF6">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0481381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3F3FBC29">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0A2DBC72">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p>
        </w:tc>
      </w:tr>
      <w:tr w14:paraId="34EE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418" w:type="dxa"/>
            <w:tcBorders>
              <w:top w:val="single" w:color="auto" w:sz="4" w:space="0"/>
              <w:left w:val="single" w:color="auto" w:sz="4" w:space="0"/>
              <w:bottom w:val="single" w:color="auto" w:sz="4" w:space="0"/>
              <w:right w:val="single" w:color="auto" w:sz="4" w:space="0"/>
            </w:tcBorders>
            <w:vAlign w:val="center"/>
          </w:tcPr>
          <w:p w14:paraId="756EE912">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4"/>
            <w:tcBorders>
              <w:top w:val="single" w:color="auto" w:sz="4" w:space="0"/>
              <w:left w:val="single" w:color="auto" w:sz="4" w:space="0"/>
              <w:bottom w:val="single" w:color="auto" w:sz="4" w:space="0"/>
              <w:right w:val="single" w:color="auto" w:sz="4" w:space="0"/>
            </w:tcBorders>
            <w:vAlign w:val="center"/>
          </w:tcPr>
          <w:p w14:paraId="1009E056">
            <w:pPr>
              <w:numPr>
                <w:ilvl w:val="0"/>
                <w:numId w:val="4"/>
              </w:num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奖励申请表及申报单位承诺书。</w:t>
            </w:r>
          </w:p>
          <w:p w14:paraId="7B463311">
            <w:pPr>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2.港口理货公证机构出具的航次明细表与当年度及上一年度箱量核实证明材料（同步提供航次电子明细表、箱号电子明细清单）及承诺函。</w:t>
            </w:r>
          </w:p>
        </w:tc>
      </w:tr>
      <w:tr w14:paraId="0D87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418" w:type="dxa"/>
            <w:tcBorders>
              <w:top w:val="single" w:color="auto" w:sz="4" w:space="0"/>
              <w:left w:val="single" w:color="auto" w:sz="4" w:space="0"/>
              <w:bottom w:val="single" w:color="auto" w:sz="4" w:space="0"/>
              <w:right w:val="single" w:color="auto" w:sz="4" w:space="0"/>
            </w:tcBorders>
            <w:vAlign w:val="center"/>
          </w:tcPr>
          <w:p w14:paraId="245EA879">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03C8A61D">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（港务站）审核意见</w:t>
            </w:r>
          </w:p>
        </w:tc>
        <w:tc>
          <w:tcPr>
            <w:tcW w:w="7792" w:type="dxa"/>
            <w:gridSpan w:val="4"/>
            <w:tcBorders>
              <w:top w:val="single" w:color="auto" w:sz="4" w:space="0"/>
              <w:left w:val="single" w:color="auto" w:sz="4" w:space="0"/>
              <w:bottom w:val="single" w:color="auto" w:sz="4" w:space="0"/>
              <w:right w:val="single" w:color="auto" w:sz="4" w:space="0"/>
            </w:tcBorders>
          </w:tcPr>
          <w:p w14:paraId="63A3DF5C">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1B89400D">
            <w:pPr>
              <w:ind w:firstLine="260" w:firstLineChars="100"/>
              <w:rPr>
                <w:rFonts w:hint="eastAsia" w:ascii="仿宋" w:hAnsi="仿宋" w:eastAsia="仿宋" w:cs="仿宋"/>
                <w:sz w:val="24"/>
                <w:highlight w:val="none"/>
                <w:lang w:val="en-US" w:eastAsia="zh-CN"/>
              </w:rPr>
            </w:pPr>
            <w:r>
              <w:rPr>
                <w:rFonts w:hint="eastAsia" w:ascii="仿宋_GB2312" w:hAnsi="仿宋_GB2312" w:eastAsia="仿宋_GB2312" w:cs="仿宋_GB2312"/>
                <w:bCs/>
                <w:snapToGrid/>
                <w:color w:val="auto"/>
                <w:kern w:val="2"/>
                <w:sz w:val="26"/>
                <w:szCs w:val="26"/>
                <w:highlight w:val="none"/>
                <w:lang w:val="en-US" w:eastAsia="zh-CN" w:bidi="ar-SA"/>
              </w:rPr>
              <w:t>同意...</w:t>
            </w:r>
            <w:r>
              <w:rPr>
                <w:rFonts w:hint="eastAsia" w:ascii="仿宋" w:hAnsi="仿宋" w:eastAsia="仿宋" w:cs="仿宋"/>
                <w:sz w:val="24"/>
                <w:highlight w:val="none"/>
                <w:lang w:val="en-US" w:eastAsia="zh-CN"/>
              </w:rPr>
              <w:t xml:space="preserve">                       </w:t>
            </w:r>
          </w:p>
          <w:p w14:paraId="7DE1BA78">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237CE967">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00CA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418" w:type="dxa"/>
            <w:tcBorders>
              <w:top w:val="single" w:color="auto" w:sz="4" w:space="0"/>
              <w:left w:val="single" w:color="auto" w:sz="4" w:space="0"/>
              <w:bottom w:val="single" w:color="auto" w:sz="4" w:space="0"/>
              <w:right w:val="single" w:color="auto" w:sz="4" w:space="0"/>
            </w:tcBorders>
            <w:vAlign w:val="center"/>
          </w:tcPr>
          <w:p w14:paraId="685DC560">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4"/>
            <w:tcBorders>
              <w:top w:val="single" w:color="auto" w:sz="4" w:space="0"/>
              <w:left w:val="single" w:color="auto" w:sz="4" w:space="0"/>
              <w:bottom w:val="single" w:color="auto" w:sz="4" w:space="0"/>
              <w:right w:val="single" w:color="auto" w:sz="4" w:space="0"/>
            </w:tcBorders>
          </w:tcPr>
          <w:p w14:paraId="4F25CA23">
            <w:pPr>
              <w:jc w:val="right"/>
              <w:rPr>
                <w:rFonts w:hint="eastAsia" w:ascii="仿宋" w:hAnsi="仿宋" w:eastAsia="仿宋" w:cs="仿宋"/>
                <w:sz w:val="24"/>
                <w:highlight w:val="none"/>
              </w:rPr>
            </w:pPr>
          </w:p>
          <w:p w14:paraId="5F03248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2467B0D2">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4C8B9D1F">
      <w:pPr>
        <w:rPr>
          <w:rFonts w:hint="eastAsia" w:cs="宋体"/>
          <w:b/>
          <w:bCs/>
          <w:color w:val="auto"/>
          <w:sz w:val="36"/>
          <w:szCs w:val="36"/>
        </w:rPr>
      </w:pPr>
      <w:r>
        <w:rPr>
          <w:rFonts w:hint="eastAsia" w:cs="宋体"/>
          <w:b/>
          <w:bCs/>
          <w:color w:val="auto"/>
          <w:sz w:val="36"/>
          <w:szCs w:val="36"/>
        </w:rPr>
        <w:br w:type="page"/>
      </w:r>
    </w:p>
    <w:p w14:paraId="709DA8E8">
      <w:pPr>
        <w:jc w:val="center"/>
        <w:rPr>
          <w:b/>
          <w:bCs/>
          <w:color w:val="auto"/>
          <w:sz w:val="36"/>
          <w:szCs w:val="36"/>
        </w:rPr>
      </w:pPr>
      <w:r>
        <w:rPr>
          <w:rFonts w:hint="eastAsia" w:cs="宋体"/>
          <w:b/>
          <w:bCs/>
          <w:color w:val="auto"/>
          <w:sz w:val="36"/>
          <w:szCs w:val="36"/>
        </w:rPr>
        <w:t>填表说明</w:t>
      </w:r>
    </w:p>
    <w:p w14:paraId="2218F15E">
      <w:pPr>
        <w:spacing w:line="480" w:lineRule="auto"/>
        <w:rPr>
          <w:rFonts w:ascii="仿宋_GB2312" w:eastAsia="仿宋_GB2312"/>
          <w:color w:val="auto"/>
          <w:sz w:val="28"/>
          <w:szCs w:val="28"/>
        </w:rPr>
      </w:pPr>
    </w:p>
    <w:p w14:paraId="616287A3">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lang w:val="en-US" w:eastAsia="zh-CN"/>
        </w:rPr>
      </w:pPr>
      <w:r>
        <w:rPr>
          <w:rFonts w:hint="eastAsia" w:ascii="仿宋_GB2312" w:hAnsi="Arial" w:eastAsia="仿宋_GB2312" w:cs="仿宋_GB2312"/>
          <w:snapToGrid w:val="0"/>
          <w:color w:val="auto"/>
          <w:kern w:val="0"/>
          <w:sz w:val="28"/>
          <w:szCs w:val="28"/>
          <w:lang w:val="en-US" w:eastAsia="zh-CN" w:bidi="ar-SA"/>
        </w:rPr>
        <w:t>一、</w:t>
      </w:r>
      <w:r>
        <w:rPr>
          <w:rFonts w:hint="eastAsia" w:ascii="仿宋_GB2312" w:eastAsia="仿宋_GB2312" w:cs="仿宋_GB2312"/>
          <w:color w:val="auto"/>
          <w:sz w:val="28"/>
          <w:szCs w:val="28"/>
          <w:lang w:val="en-US" w:eastAsia="zh-CN"/>
        </w:rPr>
        <w:t>集装箱港区吞吐量不包含同一市级行政区划港区间驳运量；</w:t>
      </w:r>
    </w:p>
    <w:p w14:paraId="51663759">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0000FF"/>
          <w:sz w:val="28"/>
          <w:szCs w:val="28"/>
          <w:lang w:val="en-US" w:eastAsia="zh-CN"/>
        </w:rPr>
      </w:pPr>
      <w:r>
        <w:rPr>
          <w:rFonts w:hint="eastAsia" w:ascii="仿宋_GB2312" w:eastAsia="仿宋_GB2312" w:cs="仿宋_GB2312"/>
          <w:snapToGrid w:val="0"/>
          <w:color w:val="auto"/>
          <w:kern w:val="0"/>
          <w:sz w:val="28"/>
          <w:szCs w:val="28"/>
          <w:lang w:val="en-US" w:eastAsia="zh-CN" w:bidi="ar-SA"/>
        </w:rPr>
        <w:t>二</w:t>
      </w:r>
      <w:r>
        <w:rPr>
          <w:rFonts w:hint="eastAsia" w:ascii="仿宋_GB2312" w:hAnsi="Arial" w:eastAsia="仿宋_GB2312" w:cs="仿宋_GB2312"/>
          <w:snapToGrid w:val="0"/>
          <w:color w:val="auto"/>
          <w:kern w:val="0"/>
          <w:sz w:val="28"/>
          <w:szCs w:val="28"/>
          <w:lang w:val="en-US" w:eastAsia="zh-CN" w:bidi="ar-SA"/>
        </w:rPr>
        <w:t>、申报单位向集装箱港区所在的福建省福州港口发展中心分中心（港务站）申请，按规定提交航运企业运量贡献奖励申请表，并随附“申报资料”；</w:t>
      </w:r>
    </w:p>
    <w:p w14:paraId="7CF34324">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三</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申报单位应保证其提交文件、证件的真实性、有效性和合法性；</w:t>
      </w:r>
    </w:p>
    <w:p w14:paraId="2D245847">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四</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申请材料为复印件应注明复印件内容与原件一致并加盖申请单位公章，受理单位应认真审查，提出初步审查意见；</w:t>
      </w:r>
    </w:p>
    <w:p w14:paraId="21F0E94E">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五</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提交的申请文件、证件或文件及证件的复印件应当使用A4纸。</w:t>
      </w:r>
    </w:p>
    <w:p w14:paraId="0BC36226">
      <w:pPr>
        <w:pStyle w:val="2"/>
        <w:rPr>
          <w:rFonts w:hint="eastAsia"/>
          <w:lang w:val="en-US" w:eastAsia="zh-CN"/>
        </w:rPr>
      </w:pPr>
    </w:p>
    <w:p w14:paraId="10EC742C">
      <w:pPr>
        <w:pStyle w:val="2"/>
        <w:rPr>
          <w:rFonts w:hint="default"/>
          <w:lang w:val="en-US" w:eastAsia="zh-CN"/>
        </w:rPr>
      </w:pPr>
      <w:r>
        <w:rPr>
          <w:rFonts w:hint="eastAsia" w:ascii="黑体" w:eastAsia="黑体" w:cs="宋体"/>
          <w:color w:val="auto"/>
        </w:rPr>
        <w:br w:type="page"/>
      </w:r>
    </w:p>
    <w:p w14:paraId="4C27D5D2">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7</w:t>
      </w:r>
    </w:p>
    <w:p w14:paraId="58EA151B">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“散改集”箱量奖励申请表</w:t>
      </w:r>
    </w:p>
    <w:p w14:paraId="30D957F3">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2A90D92D">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792"/>
      </w:tblGrid>
      <w:tr w14:paraId="1C25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tcBorders>
              <w:top w:val="single" w:color="auto" w:sz="4" w:space="0"/>
              <w:left w:val="single" w:color="auto" w:sz="4" w:space="0"/>
              <w:bottom w:val="single" w:color="auto" w:sz="4" w:space="0"/>
              <w:right w:val="single" w:color="auto" w:sz="4" w:space="0"/>
            </w:tcBorders>
            <w:vAlign w:val="center"/>
          </w:tcPr>
          <w:p w14:paraId="7C24256F">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tcBorders>
              <w:top w:val="single" w:color="auto" w:sz="4" w:space="0"/>
              <w:left w:val="single" w:color="auto" w:sz="4" w:space="0"/>
              <w:bottom w:val="single" w:color="auto" w:sz="4" w:space="0"/>
              <w:right w:val="single" w:color="auto" w:sz="4" w:space="0"/>
            </w:tcBorders>
            <w:vAlign w:val="center"/>
          </w:tcPr>
          <w:p w14:paraId="6CDD7560">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“散改集”箱量奖励</w:t>
            </w:r>
          </w:p>
        </w:tc>
      </w:tr>
      <w:tr w14:paraId="4DD0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418" w:type="dxa"/>
            <w:tcBorders>
              <w:top w:val="single" w:color="auto" w:sz="4" w:space="0"/>
              <w:left w:val="single" w:color="auto" w:sz="4" w:space="0"/>
              <w:bottom w:val="single" w:color="auto" w:sz="4" w:space="0"/>
              <w:right w:val="single" w:color="auto" w:sz="4" w:space="0"/>
            </w:tcBorders>
            <w:vAlign w:val="center"/>
          </w:tcPr>
          <w:p w14:paraId="4DC724F7">
            <w:pPr>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tcBorders>
              <w:top w:val="single" w:color="auto" w:sz="4" w:space="0"/>
              <w:left w:val="single" w:color="auto" w:sz="4" w:space="0"/>
              <w:bottom w:val="single" w:color="auto" w:sz="4" w:space="0"/>
              <w:right w:val="single" w:color="auto" w:sz="4" w:space="0"/>
            </w:tcBorders>
            <w:vAlign w:val="center"/>
          </w:tcPr>
          <w:p w14:paraId="54BC8D0B">
            <w:pPr>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对我市集装箱港区原以散货运输为主的货物调整为集装箱运输的，给予200元/标箱奖励。该项年度奖励总额上限1000万元。</w:t>
            </w:r>
          </w:p>
        </w:tc>
      </w:tr>
      <w:tr w14:paraId="4607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418" w:type="dxa"/>
            <w:tcBorders>
              <w:top w:val="single" w:color="auto" w:sz="4" w:space="0"/>
              <w:left w:val="single" w:color="auto" w:sz="4" w:space="0"/>
              <w:bottom w:val="single" w:color="auto" w:sz="4" w:space="0"/>
              <w:right w:val="single" w:color="auto" w:sz="4" w:space="0"/>
            </w:tcBorders>
            <w:vAlign w:val="center"/>
          </w:tcPr>
          <w:p w14:paraId="17ECE826">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当年度运量 完成情况</w:t>
            </w:r>
          </w:p>
          <w:p w14:paraId="24ABD638">
            <w:pPr>
              <w:jc w:val="center"/>
              <w:rPr>
                <w:rFonts w:hint="eastAsia" w:ascii="仿宋" w:hAnsi="仿宋" w:eastAsia="仿宋" w:cs="仿宋"/>
                <w:color w:val="0000FF"/>
                <w:sz w:val="24"/>
                <w:highlight w:val="none"/>
              </w:rPr>
            </w:pPr>
            <w:r>
              <w:rPr>
                <w:rFonts w:hint="eastAsia" w:ascii="仿宋" w:hAnsi="仿宋" w:eastAsia="仿宋" w:cs="仿宋"/>
                <w:sz w:val="24"/>
                <w:highlight w:val="none"/>
                <w:lang w:val="en-US" w:eastAsia="zh-CN"/>
              </w:rPr>
              <w:t>（标箱）</w:t>
            </w:r>
          </w:p>
        </w:tc>
        <w:tc>
          <w:tcPr>
            <w:tcW w:w="7792" w:type="dxa"/>
            <w:tcBorders>
              <w:top w:val="single" w:color="auto" w:sz="4" w:space="0"/>
              <w:left w:val="single" w:color="auto" w:sz="4" w:space="0"/>
              <w:bottom w:val="single" w:color="auto" w:sz="4" w:space="0"/>
              <w:right w:val="single" w:color="auto" w:sz="4" w:space="0"/>
            </w:tcBorders>
            <w:vAlign w:val="center"/>
          </w:tcPr>
          <w:p w14:paraId="2C414CF3">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tc>
      </w:tr>
      <w:tr w14:paraId="5FFB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18" w:type="dxa"/>
            <w:tcBorders>
              <w:top w:val="single" w:color="auto" w:sz="4" w:space="0"/>
              <w:left w:val="single" w:color="auto" w:sz="4" w:space="0"/>
              <w:bottom w:val="single" w:color="auto" w:sz="4" w:space="0"/>
              <w:right w:val="single" w:color="auto" w:sz="4" w:space="0"/>
            </w:tcBorders>
            <w:vAlign w:val="center"/>
          </w:tcPr>
          <w:p w14:paraId="6A3669C5">
            <w:pPr>
              <w:jc w:val="center"/>
              <w:rPr>
                <w:rFonts w:hint="eastAsia" w:ascii="仿宋" w:hAnsi="仿宋" w:eastAsia="仿宋" w:cs="仿宋"/>
                <w:sz w:val="24"/>
                <w:highlight w:val="none"/>
              </w:rPr>
            </w:pPr>
            <w:r>
              <w:rPr>
                <w:rFonts w:hint="eastAsia" w:ascii="仿宋" w:hAnsi="仿宋" w:eastAsia="仿宋" w:cs="仿宋"/>
                <w:sz w:val="24"/>
                <w:highlight w:val="none"/>
              </w:rPr>
              <w:t>申请</w:t>
            </w:r>
            <w:r>
              <w:rPr>
                <w:rFonts w:hint="eastAsia" w:ascii="仿宋" w:hAnsi="仿宋" w:eastAsia="仿宋" w:cs="仿宋"/>
                <w:sz w:val="24"/>
                <w:highlight w:val="none"/>
                <w:lang w:val="en-US" w:eastAsia="zh-CN"/>
              </w:rPr>
              <w:t xml:space="preserve">奖励 </w:t>
            </w:r>
            <w:r>
              <w:rPr>
                <w:rFonts w:hint="eastAsia" w:ascii="仿宋" w:hAnsi="仿宋" w:eastAsia="仿宋" w:cs="仿宋"/>
                <w:sz w:val="24"/>
                <w:highlight w:val="none"/>
              </w:rPr>
              <w:t>金额</w:t>
            </w:r>
          </w:p>
          <w:p w14:paraId="0066A9B9">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tcBorders>
              <w:top w:val="single" w:color="auto" w:sz="4" w:space="0"/>
              <w:left w:val="single" w:color="auto" w:sz="4" w:space="0"/>
              <w:bottom w:val="single" w:color="auto" w:sz="4" w:space="0"/>
              <w:right w:val="single" w:color="auto" w:sz="4" w:space="0"/>
            </w:tcBorders>
            <w:vAlign w:val="center"/>
          </w:tcPr>
          <w:p w14:paraId="523041AB">
            <w:pPr>
              <w:ind w:firstLine="960" w:firstLineChars="400"/>
              <w:jc w:val="both"/>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p>
        </w:tc>
      </w:tr>
      <w:tr w14:paraId="003A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418" w:type="dxa"/>
            <w:tcBorders>
              <w:top w:val="single" w:color="auto" w:sz="4" w:space="0"/>
              <w:left w:val="single" w:color="auto" w:sz="4" w:space="0"/>
              <w:bottom w:val="single" w:color="auto" w:sz="4" w:space="0"/>
              <w:right w:val="single" w:color="auto" w:sz="4" w:space="0"/>
            </w:tcBorders>
            <w:vAlign w:val="center"/>
          </w:tcPr>
          <w:p w14:paraId="5F2A5FFE">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tcBorders>
              <w:top w:val="single" w:color="auto" w:sz="4" w:space="0"/>
              <w:left w:val="single" w:color="auto" w:sz="4" w:space="0"/>
              <w:bottom w:val="single" w:color="auto" w:sz="4" w:space="0"/>
              <w:right w:val="single" w:color="auto" w:sz="4" w:space="0"/>
            </w:tcBorders>
            <w:vAlign w:val="center"/>
          </w:tcPr>
          <w:p w14:paraId="7913CF65">
            <w:pPr>
              <w:numPr>
                <w:ilvl w:val="0"/>
                <w:numId w:val="5"/>
              </w:num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奖励申请表及申报单位承诺书。</w:t>
            </w:r>
          </w:p>
          <w:p w14:paraId="2212AAB0">
            <w:pPr>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2.港口理货公证机构出具的装拆箱货类及装卸船箱量汇总证明材料（同步提供电子明细表）、承诺函。</w:t>
            </w:r>
          </w:p>
        </w:tc>
      </w:tr>
      <w:tr w14:paraId="0550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3C26E7B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4A682BA3">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（港务站）审核意见</w:t>
            </w:r>
          </w:p>
        </w:tc>
        <w:tc>
          <w:tcPr>
            <w:tcW w:w="7792" w:type="dxa"/>
            <w:tcBorders>
              <w:top w:val="single" w:color="auto" w:sz="4" w:space="0"/>
              <w:left w:val="single" w:color="auto" w:sz="4" w:space="0"/>
              <w:bottom w:val="single" w:color="auto" w:sz="4" w:space="0"/>
              <w:right w:val="single" w:color="auto" w:sz="4" w:space="0"/>
            </w:tcBorders>
          </w:tcPr>
          <w:p w14:paraId="2653626F">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3E628194">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4EC1FB2A">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29515CA8">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3E077BDE">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11CC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18" w:type="dxa"/>
            <w:tcBorders>
              <w:top w:val="single" w:color="auto" w:sz="4" w:space="0"/>
              <w:left w:val="single" w:color="auto" w:sz="4" w:space="0"/>
              <w:bottom w:val="single" w:color="auto" w:sz="4" w:space="0"/>
              <w:right w:val="single" w:color="auto" w:sz="4" w:space="0"/>
            </w:tcBorders>
            <w:vAlign w:val="center"/>
          </w:tcPr>
          <w:p w14:paraId="431976D5">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tcBorders>
              <w:top w:val="single" w:color="auto" w:sz="4" w:space="0"/>
              <w:left w:val="single" w:color="auto" w:sz="4" w:space="0"/>
              <w:bottom w:val="single" w:color="auto" w:sz="4" w:space="0"/>
              <w:right w:val="single" w:color="auto" w:sz="4" w:space="0"/>
            </w:tcBorders>
          </w:tcPr>
          <w:p w14:paraId="1CBF5B09">
            <w:pPr>
              <w:jc w:val="right"/>
              <w:rPr>
                <w:rFonts w:hint="eastAsia" w:ascii="仿宋" w:hAnsi="仿宋" w:eastAsia="仿宋" w:cs="仿宋"/>
                <w:sz w:val="24"/>
                <w:highlight w:val="none"/>
              </w:rPr>
            </w:pPr>
          </w:p>
          <w:p w14:paraId="5FDEAA1F">
            <w:pPr>
              <w:jc w:val="right"/>
              <w:rPr>
                <w:rFonts w:hint="eastAsia" w:ascii="仿宋" w:hAnsi="仿宋" w:eastAsia="仿宋" w:cs="仿宋"/>
                <w:sz w:val="24"/>
                <w:highlight w:val="none"/>
              </w:rPr>
            </w:pPr>
          </w:p>
          <w:p w14:paraId="2DCE4CF6">
            <w:pPr>
              <w:jc w:val="right"/>
              <w:rPr>
                <w:rFonts w:hint="eastAsia" w:ascii="仿宋" w:hAnsi="仿宋" w:eastAsia="仿宋" w:cs="仿宋"/>
                <w:sz w:val="24"/>
                <w:highlight w:val="none"/>
              </w:rPr>
            </w:pPr>
          </w:p>
          <w:p w14:paraId="458C65E8">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33BE9BAD">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316A1389">
      <w:pPr>
        <w:pStyle w:val="2"/>
        <w:rPr>
          <w:rFonts w:hint="default"/>
          <w:lang w:val="en-US" w:eastAsia="zh-CN"/>
        </w:rPr>
      </w:pPr>
    </w:p>
    <w:p w14:paraId="2654D1D2">
      <w:pPr>
        <w:pStyle w:val="2"/>
        <w:rPr>
          <w:rFonts w:hint="default"/>
          <w:lang w:val="en-US" w:eastAsia="zh-CN"/>
        </w:rPr>
      </w:pPr>
    </w:p>
    <w:p w14:paraId="4003A4CE">
      <w:pPr>
        <w:pStyle w:val="2"/>
        <w:rPr>
          <w:rFonts w:hint="default"/>
          <w:lang w:val="en-US" w:eastAsia="zh-CN"/>
        </w:rPr>
      </w:pPr>
    </w:p>
    <w:p w14:paraId="0C8F94CC">
      <w:pPr>
        <w:pStyle w:val="2"/>
        <w:rPr>
          <w:rFonts w:hint="default"/>
          <w:lang w:val="en-US" w:eastAsia="zh-CN"/>
        </w:rPr>
      </w:pPr>
    </w:p>
    <w:p w14:paraId="7783DE9F">
      <w:pPr>
        <w:pStyle w:val="2"/>
        <w:rPr>
          <w:rFonts w:hint="default"/>
          <w:lang w:val="en-US" w:eastAsia="zh-CN"/>
        </w:rPr>
      </w:pPr>
    </w:p>
    <w:p w14:paraId="5A366641">
      <w:pPr>
        <w:pStyle w:val="2"/>
        <w:rPr>
          <w:rFonts w:hint="default"/>
          <w:lang w:val="en-US" w:eastAsia="zh-CN"/>
        </w:rPr>
      </w:pPr>
    </w:p>
    <w:p w14:paraId="1186E0C9">
      <w:pPr>
        <w:pStyle w:val="2"/>
        <w:rPr>
          <w:rFonts w:hint="default"/>
          <w:lang w:val="en-US" w:eastAsia="zh-CN"/>
        </w:rPr>
      </w:pPr>
    </w:p>
    <w:p w14:paraId="16A3D0E2">
      <w:pPr>
        <w:jc w:val="center"/>
        <w:rPr>
          <w:b/>
          <w:bCs/>
          <w:color w:val="auto"/>
          <w:sz w:val="36"/>
          <w:szCs w:val="36"/>
        </w:rPr>
      </w:pPr>
      <w:r>
        <w:rPr>
          <w:rFonts w:hint="eastAsia" w:cs="宋体"/>
          <w:b/>
          <w:bCs/>
          <w:color w:val="auto"/>
          <w:sz w:val="36"/>
          <w:szCs w:val="36"/>
        </w:rPr>
        <w:t>填表说明</w:t>
      </w:r>
    </w:p>
    <w:p w14:paraId="519A56C4">
      <w:pPr>
        <w:spacing w:line="480" w:lineRule="auto"/>
        <w:rPr>
          <w:rFonts w:ascii="仿宋_GB2312" w:eastAsia="仿宋_GB2312"/>
          <w:color w:val="auto"/>
          <w:sz w:val="28"/>
          <w:szCs w:val="28"/>
        </w:rPr>
      </w:pPr>
    </w:p>
    <w:p w14:paraId="60554DA0">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一、</w:t>
      </w:r>
      <w:r>
        <w:rPr>
          <w:rFonts w:hint="eastAsia" w:ascii="仿宋_GB2312" w:eastAsia="仿宋_GB2312" w:cs="仿宋_GB2312"/>
          <w:color w:val="auto"/>
          <w:sz w:val="28"/>
          <w:szCs w:val="28"/>
          <w:lang w:val="en-US" w:eastAsia="zh-CN"/>
        </w:rPr>
        <w:t>“散改集”集装箱需从我市集装箱港区进出或中转，中转的“散改集”集装箱需同时满足启运港、目的港其中之一为我市港区泊位；</w:t>
      </w:r>
    </w:p>
    <w:p w14:paraId="4DC70278">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二</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“散改集”的货类为焦炭、煤炭、工业盐、河砂、硅砂（石英砂）及矿石（粉）类、塑料米、合金类等散货为主改为集装箱运输的货物；</w:t>
      </w:r>
    </w:p>
    <w:p w14:paraId="3185973C">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三</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申报单位向集装箱港区所在的福建省福州港口发展中心分中心（港务站）申请，按规定提交“散改集”箱量奖励申请表，并随附“申报资料”；</w:t>
      </w:r>
    </w:p>
    <w:p w14:paraId="1AEA707E">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四</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申报单位应保证其提交文件、证件的真实性、有效性和合法性；</w:t>
      </w:r>
    </w:p>
    <w:p w14:paraId="3C8BA18C">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五</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申请材料为复印件应注明复印件内容与原件一致并加盖申请单位公章，受理单位应认真审查，提出初步审查意见；</w:t>
      </w:r>
    </w:p>
    <w:p w14:paraId="7B2BDA18">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六</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提交的申请文件、证件或文件及证件的复印件应当使用A4纸。</w:t>
      </w:r>
    </w:p>
    <w:p w14:paraId="4B044D65">
      <w:pPr>
        <w:pStyle w:val="2"/>
        <w:rPr>
          <w:rFonts w:hint="eastAsia"/>
        </w:rPr>
      </w:pPr>
    </w:p>
    <w:p w14:paraId="79A16DDD">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77D7742E">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8</w:t>
      </w:r>
    </w:p>
    <w:p w14:paraId="6568498B">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集装箱海铁联运箱量奖励申请表</w:t>
      </w:r>
    </w:p>
    <w:p w14:paraId="4466BE5A">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7311DA7D">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394"/>
        <w:gridCol w:w="4398"/>
      </w:tblGrid>
      <w:tr w14:paraId="7AB7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418" w:type="dxa"/>
            <w:tcBorders>
              <w:top w:val="single" w:color="auto" w:sz="4" w:space="0"/>
              <w:left w:val="single" w:color="auto" w:sz="4" w:space="0"/>
              <w:bottom w:val="single" w:color="auto" w:sz="4" w:space="0"/>
              <w:right w:val="single" w:color="auto" w:sz="4" w:space="0"/>
            </w:tcBorders>
            <w:vAlign w:val="center"/>
          </w:tcPr>
          <w:p w14:paraId="2EF3AB7A">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1802EB59">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集装箱海铁联运箱量奖励</w:t>
            </w:r>
          </w:p>
        </w:tc>
      </w:tr>
      <w:tr w14:paraId="1405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418" w:type="dxa"/>
            <w:tcBorders>
              <w:top w:val="single" w:color="auto" w:sz="4" w:space="0"/>
              <w:left w:val="single" w:color="auto" w:sz="4" w:space="0"/>
              <w:bottom w:val="single" w:color="auto" w:sz="4" w:space="0"/>
              <w:right w:val="single" w:color="auto" w:sz="4" w:space="0"/>
            </w:tcBorders>
            <w:vAlign w:val="center"/>
          </w:tcPr>
          <w:p w14:paraId="0A33C2C3">
            <w:pPr>
              <w:ind w:firstLine="120" w:firstLineChars="50"/>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72B6532D">
            <w:pPr>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铁路运距对经由我市港区进出的海铁联运箱量进行分档奖励。当我市港区年度集装箱海铁联运增长率达15%及以上时，该项年度奖励总额上限为2500万元，如增长率未达到15%时，每差1%，奖励资金总额上限核减2%；如不增长时，该项年度奖励总额上限减半。</w:t>
            </w:r>
          </w:p>
          <w:p w14:paraId="19A93D2A">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1.铁路运距400公里以内（不含），给予重箱320元/标箱、空箱160元/标箱奖励。</w:t>
            </w:r>
          </w:p>
          <w:p w14:paraId="18FC0000">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2.铁路运距400-600公里（不含600），给予重箱480元/标箱、空箱240元/标箱奖励。</w:t>
            </w:r>
          </w:p>
          <w:p w14:paraId="7D6B0B7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3.铁路运距600公里及以上，给予重箱640元/标箱、空箱320元/标箱奖励</w:t>
            </w:r>
          </w:p>
        </w:tc>
      </w:tr>
      <w:tr w14:paraId="71F4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18" w:type="dxa"/>
            <w:vMerge w:val="restart"/>
            <w:tcBorders>
              <w:top w:val="single" w:color="auto" w:sz="4" w:space="0"/>
              <w:left w:val="single" w:color="auto" w:sz="4" w:space="0"/>
              <w:right w:val="single" w:color="auto" w:sz="4" w:space="0"/>
            </w:tcBorders>
            <w:vAlign w:val="center"/>
          </w:tcPr>
          <w:p w14:paraId="7E405989">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上年度运量 完成情况</w:t>
            </w:r>
          </w:p>
          <w:p w14:paraId="5FEA723F">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（标箱）</w:t>
            </w:r>
          </w:p>
        </w:tc>
        <w:tc>
          <w:tcPr>
            <w:tcW w:w="3394" w:type="dxa"/>
            <w:tcBorders>
              <w:top w:val="single" w:color="auto" w:sz="4" w:space="0"/>
              <w:left w:val="single" w:color="auto" w:sz="4" w:space="0"/>
              <w:bottom w:val="single" w:color="auto" w:sz="4" w:space="0"/>
              <w:right w:val="single" w:color="auto" w:sz="4" w:space="0"/>
            </w:tcBorders>
            <w:vAlign w:val="center"/>
          </w:tcPr>
          <w:p w14:paraId="3AB5F73C">
            <w:pP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运距400公里以内（不含）</w:t>
            </w:r>
          </w:p>
        </w:tc>
        <w:tc>
          <w:tcPr>
            <w:tcW w:w="4398" w:type="dxa"/>
            <w:tcBorders>
              <w:top w:val="single" w:color="auto" w:sz="4" w:space="0"/>
              <w:left w:val="single" w:color="auto" w:sz="4" w:space="0"/>
              <w:bottom w:val="single" w:color="auto" w:sz="4" w:space="0"/>
              <w:right w:val="single" w:color="auto" w:sz="4" w:space="0"/>
            </w:tcBorders>
            <w:vAlign w:val="center"/>
          </w:tcPr>
          <w:p w14:paraId="4FE54149">
            <w:pPr>
              <w:rPr>
                <w:rFonts w:hint="default" w:ascii="仿宋" w:hAnsi="仿宋" w:eastAsia="仿宋" w:cs="仿宋"/>
                <w:color w:val="0000FF"/>
                <w:sz w:val="24"/>
                <w:highlight w:val="none"/>
                <w:lang w:val="en-US" w:eastAsia="zh-CN"/>
              </w:rPr>
            </w:pPr>
            <w:r>
              <w:rPr>
                <w:rFonts w:hint="eastAsia" w:ascii="仿宋" w:hAnsi="仿宋" w:eastAsia="仿宋" w:cs="仿宋"/>
                <w:sz w:val="24"/>
                <w:highlight w:val="none"/>
                <w:lang w:val="en-US" w:eastAsia="zh-CN"/>
              </w:rPr>
              <w:t>重箱：   ；空箱：   。</w:t>
            </w:r>
          </w:p>
        </w:tc>
      </w:tr>
      <w:tr w14:paraId="03EA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418" w:type="dxa"/>
            <w:vMerge w:val="continue"/>
            <w:tcBorders>
              <w:left w:val="single" w:color="auto" w:sz="4" w:space="0"/>
              <w:bottom w:val="single" w:color="auto" w:sz="4" w:space="0"/>
              <w:right w:val="single" w:color="auto" w:sz="4" w:space="0"/>
            </w:tcBorders>
            <w:vAlign w:val="center"/>
          </w:tcPr>
          <w:p w14:paraId="7E8B2140">
            <w:pPr>
              <w:rPr>
                <w:rFonts w:hint="eastAsia" w:ascii="仿宋" w:hAnsi="仿宋" w:eastAsia="仿宋" w:cs="仿宋"/>
                <w:sz w:val="24"/>
                <w:highlight w:val="none"/>
                <w:lang w:val="en-US" w:eastAsia="zh-CN"/>
              </w:rPr>
            </w:pPr>
          </w:p>
        </w:tc>
        <w:tc>
          <w:tcPr>
            <w:tcW w:w="3394" w:type="dxa"/>
            <w:tcBorders>
              <w:top w:val="single" w:color="auto" w:sz="4" w:space="0"/>
              <w:left w:val="single" w:color="auto" w:sz="4" w:space="0"/>
              <w:bottom w:val="single" w:color="auto" w:sz="4" w:space="0"/>
              <w:right w:val="single" w:color="auto" w:sz="4" w:space="0"/>
            </w:tcBorders>
            <w:vAlign w:val="center"/>
          </w:tcPr>
          <w:p w14:paraId="58F2DCD4">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运距400-600公里（不含600）</w:t>
            </w:r>
          </w:p>
        </w:tc>
        <w:tc>
          <w:tcPr>
            <w:tcW w:w="4398" w:type="dxa"/>
            <w:tcBorders>
              <w:top w:val="single" w:color="auto" w:sz="4" w:space="0"/>
              <w:left w:val="single" w:color="auto" w:sz="4" w:space="0"/>
              <w:bottom w:val="single" w:color="auto" w:sz="4" w:space="0"/>
              <w:right w:val="single" w:color="auto" w:sz="4" w:space="0"/>
            </w:tcBorders>
            <w:vAlign w:val="center"/>
          </w:tcPr>
          <w:p w14:paraId="437E91FD">
            <w:pPr>
              <w:rPr>
                <w:rFonts w:hint="eastAsia" w:ascii="仿宋" w:hAnsi="仿宋" w:eastAsia="仿宋" w:cs="仿宋"/>
                <w:color w:val="0000FF"/>
                <w:sz w:val="24"/>
                <w:highlight w:val="none"/>
                <w:lang w:val="en-US" w:eastAsia="zh-CN"/>
              </w:rPr>
            </w:pPr>
            <w:r>
              <w:rPr>
                <w:rFonts w:hint="eastAsia" w:ascii="仿宋" w:hAnsi="仿宋" w:eastAsia="仿宋" w:cs="仿宋"/>
                <w:sz w:val="24"/>
                <w:highlight w:val="none"/>
                <w:lang w:val="en-US" w:eastAsia="zh-CN"/>
              </w:rPr>
              <w:t>重箱：   ；空箱：   。</w:t>
            </w:r>
          </w:p>
        </w:tc>
      </w:tr>
      <w:tr w14:paraId="150E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8" w:type="dxa"/>
            <w:vMerge w:val="continue"/>
            <w:tcBorders>
              <w:left w:val="single" w:color="auto" w:sz="4" w:space="0"/>
              <w:bottom w:val="single" w:color="auto" w:sz="4" w:space="0"/>
              <w:right w:val="single" w:color="auto" w:sz="4" w:space="0"/>
            </w:tcBorders>
            <w:vAlign w:val="center"/>
          </w:tcPr>
          <w:p w14:paraId="6AAEDCC9">
            <w:pPr>
              <w:rPr>
                <w:rFonts w:hint="eastAsia" w:ascii="仿宋" w:hAnsi="仿宋" w:eastAsia="仿宋" w:cs="仿宋"/>
                <w:sz w:val="24"/>
                <w:highlight w:val="none"/>
                <w:lang w:val="en-US" w:eastAsia="zh-CN"/>
              </w:rPr>
            </w:pPr>
          </w:p>
        </w:tc>
        <w:tc>
          <w:tcPr>
            <w:tcW w:w="3394" w:type="dxa"/>
            <w:tcBorders>
              <w:top w:val="single" w:color="auto" w:sz="4" w:space="0"/>
              <w:left w:val="single" w:color="auto" w:sz="4" w:space="0"/>
              <w:bottom w:val="single" w:color="auto" w:sz="4" w:space="0"/>
              <w:right w:val="single" w:color="auto" w:sz="4" w:space="0"/>
            </w:tcBorders>
            <w:vAlign w:val="center"/>
          </w:tcPr>
          <w:p w14:paraId="7F81D480">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运距600公里及以上</w:t>
            </w:r>
          </w:p>
        </w:tc>
        <w:tc>
          <w:tcPr>
            <w:tcW w:w="4398" w:type="dxa"/>
            <w:tcBorders>
              <w:top w:val="single" w:color="auto" w:sz="4" w:space="0"/>
              <w:left w:val="single" w:color="auto" w:sz="4" w:space="0"/>
              <w:bottom w:val="single" w:color="auto" w:sz="4" w:space="0"/>
              <w:right w:val="single" w:color="auto" w:sz="4" w:space="0"/>
            </w:tcBorders>
            <w:vAlign w:val="center"/>
          </w:tcPr>
          <w:p w14:paraId="62AB5CE8">
            <w:pPr>
              <w:rPr>
                <w:rFonts w:hint="eastAsia" w:ascii="仿宋" w:hAnsi="仿宋" w:eastAsia="仿宋" w:cs="仿宋"/>
                <w:color w:val="0000FF"/>
                <w:sz w:val="24"/>
                <w:highlight w:val="none"/>
                <w:lang w:val="en-US" w:eastAsia="zh-CN"/>
              </w:rPr>
            </w:pPr>
            <w:r>
              <w:rPr>
                <w:rFonts w:hint="eastAsia" w:ascii="仿宋" w:hAnsi="仿宋" w:eastAsia="仿宋" w:cs="仿宋"/>
                <w:sz w:val="24"/>
                <w:highlight w:val="none"/>
                <w:lang w:val="en-US" w:eastAsia="zh-CN"/>
              </w:rPr>
              <w:t>重箱：   ；空箱：   。</w:t>
            </w:r>
          </w:p>
        </w:tc>
      </w:tr>
      <w:tr w14:paraId="3A1D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8" w:type="dxa"/>
            <w:vMerge w:val="restart"/>
            <w:tcBorders>
              <w:left w:val="single" w:color="auto" w:sz="4" w:space="0"/>
              <w:bottom w:val="single" w:color="auto" w:sz="4" w:space="0"/>
              <w:right w:val="single" w:color="auto" w:sz="4" w:space="0"/>
            </w:tcBorders>
            <w:vAlign w:val="center"/>
          </w:tcPr>
          <w:p w14:paraId="2C61185C">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当年度运量 完成情况</w:t>
            </w:r>
          </w:p>
          <w:p w14:paraId="3D79B54D">
            <w:pPr>
              <w:rPr>
                <w:rFonts w:hint="eastAsia"/>
                <w:lang w:val="en-US" w:eastAsia="zh-CN"/>
              </w:rPr>
            </w:pPr>
            <w:r>
              <w:rPr>
                <w:rFonts w:hint="eastAsia" w:ascii="仿宋" w:hAnsi="仿宋" w:eastAsia="仿宋" w:cs="仿宋"/>
                <w:sz w:val="24"/>
                <w:highlight w:val="none"/>
                <w:lang w:val="en-US" w:eastAsia="zh-CN"/>
              </w:rPr>
              <w:t>（标箱）</w:t>
            </w:r>
          </w:p>
        </w:tc>
        <w:tc>
          <w:tcPr>
            <w:tcW w:w="3394" w:type="dxa"/>
            <w:tcBorders>
              <w:top w:val="single" w:color="auto" w:sz="4" w:space="0"/>
              <w:left w:val="single" w:color="auto" w:sz="4" w:space="0"/>
              <w:bottom w:val="single" w:color="auto" w:sz="4" w:space="0"/>
              <w:right w:val="single" w:color="auto" w:sz="4" w:space="0"/>
            </w:tcBorders>
            <w:vAlign w:val="center"/>
          </w:tcPr>
          <w:p w14:paraId="6CDFA3F7">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运距400公里以内（不含）</w:t>
            </w:r>
          </w:p>
        </w:tc>
        <w:tc>
          <w:tcPr>
            <w:tcW w:w="4398" w:type="dxa"/>
            <w:tcBorders>
              <w:top w:val="single" w:color="auto" w:sz="4" w:space="0"/>
              <w:left w:val="single" w:color="auto" w:sz="4" w:space="0"/>
              <w:bottom w:val="single" w:color="auto" w:sz="4" w:space="0"/>
              <w:right w:val="single" w:color="auto" w:sz="4" w:space="0"/>
            </w:tcBorders>
            <w:vAlign w:val="center"/>
          </w:tcPr>
          <w:p w14:paraId="7BE8CDE7">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重箱：   ；空箱：   。</w:t>
            </w:r>
          </w:p>
        </w:tc>
      </w:tr>
      <w:tr w14:paraId="7066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8" w:type="dxa"/>
            <w:vMerge w:val="continue"/>
            <w:tcBorders>
              <w:left w:val="single" w:color="auto" w:sz="4" w:space="0"/>
              <w:bottom w:val="single" w:color="auto" w:sz="4" w:space="0"/>
              <w:right w:val="single" w:color="auto" w:sz="4" w:space="0"/>
            </w:tcBorders>
            <w:vAlign w:val="center"/>
          </w:tcPr>
          <w:p w14:paraId="55431174">
            <w:pPr>
              <w:rPr>
                <w:rFonts w:hint="eastAsia" w:ascii="仿宋" w:hAnsi="仿宋" w:eastAsia="仿宋" w:cs="仿宋"/>
                <w:sz w:val="24"/>
                <w:highlight w:val="none"/>
                <w:lang w:val="en-US" w:eastAsia="zh-CN"/>
              </w:rPr>
            </w:pPr>
          </w:p>
        </w:tc>
        <w:tc>
          <w:tcPr>
            <w:tcW w:w="3394" w:type="dxa"/>
            <w:tcBorders>
              <w:top w:val="single" w:color="auto" w:sz="4" w:space="0"/>
              <w:left w:val="single" w:color="auto" w:sz="4" w:space="0"/>
              <w:bottom w:val="single" w:color="auto" w:sz="4" w:space="0"/>
              <w:right w:val="single" w:color="auto" w:sz="4" w:space="0"/>
            </w:tcBorders>
            <w:vAlign w:val="center"/>
          </w:tcPr>
          <w:p w14:paraId="1917E679">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运距400-600公里（不含600）</w:t>
            </w:r>
          </w:p>
        </w:tc>
        <w:tc>
          <w:tcPr>
            <w:tcW w:w="4398" w:type="dxa"/>
            <w:tcBorders>
              <w:top w:val="single" w:color="auto" w:sz="4" w:space="0"/>
              <w:left w:val="single" w:color="auto" w:sz="4" w:space="0"/>
              <w:bottom w:val="single" w:color="auto" w:sz="4" w:space="0"/>
              <w:right w:val="single" w:color="auto" w:sz="4" w:space="0"/>
            </w:tcBorders>
            <w:vAlign w:val="center"/>
          </w:tcPr>
          <w:p w14:paraId="1B409448">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重箱：   ；空箱：   。</w:t>
            </w:r>
          </w:p>
        </w:tc>
      </w:tr>
      <w:tr w14:paraId="4E98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8" w:type="dxa"/>
            <w:vMerge w:val="continue"/>
            <w:tcBorders>
              <w:left w:val="single" w:color="auto" w:sz="4" w:space="0"/>
              <w:bottom w:val="single" w:color="auto" w:sz="4" w:space="0"/>
              <w:right w:val="single" w:color="auto" w:sz="4" w:space="0"/>
            </w:tcBorders>
            <w:vAlign w:val="center"/>
          </w:tcPr>
          <w:p w14:paraId="125463DD">
            <w:pPr>
              <w:rPr>
                <w:rFonts w:hint="eastAsia" w:ascii="仿宋" w:hAnsi="仿宋" w:eastAsia="仿宋" w:cs="仿宋"/>
                <w:sz w:val="24"/>
                <w:highlight w:val="none"/>
                <w:lang w:val="en-US" w:eastAsia="zh-CN"/>
              </w:rPr>
            </w:pPr>
          </w:p>
        </w:tc>
        <w:tc>
          <w:tcPr>
            <w:tcW w:w="3394" w:type="dxa"/>
            <w:tcBorders>
              <w:top w:val="single" w:color="auto" w:sz="4" w:space="0"/>
              <w:left w:val="single" w:color="auto" w:sz="4" w:space="0"/>
              <w:bottom w:val="single" w:color="auto" w:sz="4" w:space="0"/>
              <w:right w:val="single" w:color="auto" w:sz="4" w:space="0"/>
            </w:tcBorders>
            <w:vAlign w:val="center"/>
          </w:tcPr>
          <w:p w14:paraId="2919457E">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运距600公里及以上</w:t>
            </w:r>
          </w:p>
        </w:tc>
        <w:tc>
          <w:tcPr>
            <w:tcW w:w="4398" w:type="dxa"/>
            <w:tcBorders>
              <w:top w:val="single" w:color="auto" w:sz="4" w:space="0"/>
              <w:left w:val="single" w:color="auto" w:sz="4" w:space="0"/>
              <w:bottom w:val="single" w:color="auto" w:sz="4" w:space="0"/>
              <w:right w:val="single" w:color="auto" w:sz="4" w:space="0"/>
            </w:tcBorders>
            <w:vAlign w:val="center"/>
          </w:tcPr>
          <w:p w14:paraId="5CC5799E">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重箱：   ；空箱：   。</w:t>
            </w:r>
          </w:p>
        </w:tc>
      </w:tr>
      <w:tr w14:paraId="785F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418" w:type="dxa"/>
            <w:tcBorders>
              <w:top w:val="single" w:color="auto" w:sz="4" w:space="0"/>
              <w:left w:val="single" w:color="auto" w:sz="4" w:space="0"/>
              <w:bottom w:val="single" w:color="auto" w:sz="4" w:space="0"/>
              <w:right w:val="single" w:color="auto" w:sz="4" w:space="0"/>
            </w:tcBorders>
            <w:vAlign w:val="center"/>
          </w:tcPr>
          <w:p w14:paraId="1D0F5DA7">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3F1A7D24">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5ECFD06D">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08F64C4D">
            <w:pPr>
              <w:jc w:val="right"/>
              <w:rPr>
                <w:rFonts w:hint="eastAsia" w:ascii="仿宋" w:hAnsi="仿宋" w:eastAsia="仿宋" w:cs="仿宋"/>
                <w:sz w:val="24"/>
                <w:highlight w:val="none"/>
              </w:rPr>
            </w:pPr>
          </w:p>
        </w:tc>
      </w:tr>
      <w:tr w14:paraId="4FF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1418" w:type="dxa"/>
            <w:tcBorders>
              <w:top w:val="single" w:color="auto" w:sz="4" w:space="0"/>
              <w:left w:val="single" w:color="auto" w:sz="4" w:space="0"/>
              <w:bottom w:val="single" w:color="auto" w:sz="4" w:space="0"/>
              <w:right w:val="single" w:color="auto" w:sz="4" w:space="0"/>
            </w:tcBorders>
            <w:vAlign w:val="center"/>
          </w:tcPr>
          <w:p w14:paraId="5D8876FF">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7CCF4752">
            <w:pPr>
              <w:numPr>
                <w:ilvl w:val="0"/>
                <w:numId w:val="0"/>
              </w:num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1.奖励申请表及申报单位承诺书。</w:t>
            </w:r>
          </w:p>
          <w:p w14:paraId="001AC52E">
            <w:pPr>
              <w:numPr>
                <w:ilvl w:val="0"/>
                <w:numId w:val="0"/>
              </w:numPr>
              <w:ind w:left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2.港口理货公证机构出具的海铁联运箱量证明材料（含当年度及上一年度海铁联运量清单）、承诺函。</w:t>
            </w:r>
          </w:p>
          <w:p w14:paraId="4460A378">
            <w:pPr>
              <w:numPr>
                <w:ilvl w:val="0"/>
                <w:numId w:val="0"/>
              </w:numPr>
              <w:ind w:left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3.港口企业出具的证明材料。</w:t>
            </w:r>
          </w:p>
          <w:p w14:paraId="7C8DF342">
            <w:pPr>
              <w:numPr>
                <w:ilvl w:val="0"/>
                <w:numId w:val="0"/>
              </w:numPr>
              <w:ind w:leftChars="0"/>
              <w:rPr>
                <w:rFonts w:hint="eastAsia" w:ascii="仿宋" w:hAnsi="仿宋" w:eastAsia="仿宋" w:cs="仿宋"/>
                <w:sz w:val="24"/>
                <w:highlight w:val="none"/>
              </w:rPr>
            </w:pPr>
            <w:r>
              <w:rPr>
                <w:rFonts w:hint="eastAsia" w:ascii="仿宋" w:hAnsi="仿宋" w:eastAsia="仿宋" w:cs="仿宋"/>
                <w:sz w:val="24"/>
                <w:highlight w:val="none"/>
                <w:lang w:val="en-US" w:eastAsia="zh-CN"/>
              </w:rPr>
              <w:t>4.铁路部门出具的铁路运输证明（货票复印件或电子扫描件）。</w:t>
            </w:r>
          </w:p>
        </w:tc>
      </w:tr>
      <w:tr w14:paraId="0403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42BB4D62">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703086D8">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（港务站）审核意见</w:t>
            </w:r>
          </w:p>
        </w:tc>
        <w:tc>
          <w:tcPr>
            <w:tcW w:w="7792" w:type="dxa"/>
            <w:gridSpan w:val="2"/>
            <w:tcBorders>
              <w:top w:val="single" w:color="auto" w:sz="4" w:space="0"/>
              <w:left w:val="single" w:color="auto" w:sz="4" w:space="0"/>
              <w:bottom w:val="single" w:color="auto" w:sz="4" w:space="0"/>
              <w:right w:val="single" w:color="auto" w:sz="4" w:space="0"/>
            </w:tcBorders>
          </w:tcPr>
          <w:p w14:paraId="52D94722">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45371C87">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3611DDA3">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0EB8183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4FDBBF5A">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64F9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18" w:type="dxa"/>
            <w:tcBorders>
              <w:top w:val="single" w:color="auto" w:sz="4" w:space="0"/>
              <w:left w:val="single" w:color="auto" w:sz="4" w:space="0"/>
              <w:bottom w:val="single" w:color="auto" w:sz="4" w:space="0"/>
              <w:right w:val="single" w:color="auto" w:sz="4" w:space="0"/>
            </w:tcBorders>
            <w:vAlign w:val="center"/>
          </w:tcPr>
          <w:p w14:paraId="60B58A79">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2"/>
            <w:tcBorders>
              <w:top w:val="single" w:color="auto" w:sz="4" w:space="0"/>
              <w:left w:val="single" w:color="auto" w:sz="4" w:space="0"/>
              <w:bottom w:val="single" w:color="auto" w:sz="4" w:space="0"/>
              <w:right w:val="single" w:color="auto" w:sz="4" w:space="0"/>
            </w:tcBorders>
          </w:tcPr>
          <w:p w14:paraId="7A2EAE06">
            <w:pPr>
              <w:jc w:val="right"/>
              <w:rPr>
                <w:rFonts w:hint="eastAsia" w:ascii="仿宋" w:hAnsi="仿宋" w:eastAsia="仿宋" w:cs="仿宋"/>
                <w:sz w:val="24"/>
                <w:highlight w:val="none"/>
              </w:rPr>
            </w:pPr>
          </w:p>
          <w:p w14:paraId="1878D17A">
            <w:pPr>
              <w:jc w:val="right"/>
              <w:rPr>
                <w:rFonts w:hint="eastAsia" w:ascii="仿宋" w:hAnsi="仿宋" w:eastAsia="仿宋" w:cs="仿宋"/>
                <w:sz w:val="24"/>
                <w:highlight w:val="none"/>
              </w:rPr>
            </w:pPr>
          </w:p>
          <w:p w14:paraId="325C67F2">
            <w:pPr>
              <w:jc w:val="right"/>
              <w:rPr>
                <w:rFonts w:hint="eastAsia" w:ascii="仿宋" w:hAnsi="仿宋" w:eastAsia="仿宋" w:cs="仿宋"/>
                <w:sz w:val="24"/>
                <w:highlight w:val="none"/>
              </w:rPr>
            </w:pPr>
          </w:p>
          <w:p w14:paraId="237E5BF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153D7890">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564B04D5">
      <w:pPr>
        <w:jc w:val="center"/>
        <w:rPr>
          <w:rFonts w:hint="eastAsia" w:cs="宋体"/>
          <w:b/>
          <w:bCs/>
          <w:color w:val="auto"/>
          <w:sz w:val="36"/>
          <w:szCs w:val="36"/>
        </w:rPr>
        <w:sectPr>
          <w:pgSz w:w="11920" w:h="16840"/>
          <w:pgMar w:top="1701" w:right="1587" w:bottom="1701" w:left="1587" w:header="0" w:footer="1003" w:gutter="0"/>
          <w:pgBorders>
            <w:top w:val="none" w:sz="0" w:space="0"/>
            <w:left w:val="none" w:sz="0" w:space="0"/>
            <w:bottom w:val="none" w:sz="0" w:space="0"/>
            <w:right w:val="none" w:sz="0" w:space="0"/>
          </w:pgBorders>
          <w:pgNumType w:fmt="decimal"/>
          <w:cols w:space="0" w:num="1"/>
          <w:rtlGutter w:val="0"/>
          <w:docGrid w:linePitch="0" w:charSpace="0"/>
        </w:sectPr>
      </w:pPr>
    </w:p>
    <w:p w14:paraId="5D7B6861">
      <w:pPr>
        <w:jc w:val="center"/>
        <w:rPr>
          <w:b/>
          <w:bCs/>
          <w:color w:val="auto"/>
          <w:sz w:val="36"/>
          <w:szCs w:val="36"/>
        </w:rPr>
      </w:pPr>
      <w:r>
        <w:rPr>
          <w:rFonts w:hint="eastAsia" w:cs="宋体"/>
          <w:b/>
          <w:bCs/>
          <w:color w:val="auto"/>
          <w:sz w:val="36"/>
          <w:szCs w:val="36"/>
        </w:rPr>
        <w:t>填表说明</w:t>
      </w:r>
    </w:p>
    <w:p w14:paraId="32CF2836">
      <w:pPr>
        <w:spacing w:line="360" w:lineRule="auto"/>
        <w:rPr>
          <w:rFonts w:ascii="宋体"/>
          <w:color w:val="auto"/>
          <w:sz w:val="28"/>
          <w:szCs w:val="28"/>
        </w:rPr>
      </w:pPr>
    </w:p>
    <w:p w14:paraId="24A89B56">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一、铁路运距以铁路部门确认的铁路里程为准；</w:t>
      </w:r>
    </w:p>
    <w:p w14:paraId="39EB974C">
      <w:pPr>
        <w:pStyle w:val="2"/>
        <w:numPr>
          <w:ilvl w:val="0"/>
          <w:numId w:val="0"/>
        </w:numPr>
        <w:rPr>
          <w:rFonts w:hint="default"/>
          <w:lang w:val="en-US" w:eastAsia="zh-CN"/>
        </w:rPr>
      </w:pPr>
      <w:r>
        <w:rPr>
          <w:rFonts w:hint="eastAsia"/>
          <w:lang w:val="en-US" w:eastAsia="zh-CN"/>
        </w:rPr>
        <w:t>二、海铁联运箱量以海铁联运业务完成时间为准；</w:t>
      </w:r>
    </w:p>
    <w:p w14:paraId="3DC7C05E">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仿宋_GB2312"/>
          <w:snapToGrid w:val="0"/>
          <w:color w:val="auto"/>
          <w:kern w:val="0"/>
          <w:sz w:val="28"/>
          <w:szCs w:val="28"/>
          <w:lang w:val="en-US" w:eastAsia="zh-CN" w:bidi="ar-SA"/>
        </w:rPr>
      </w:pPr>
      <w:r>
        <w:rPr>
          <w:rFonts w:hint="eastAsia" w:ascii="仿宋_GB2312" w:eastAsia="仿宋_GB2312" w:cs="仿宋_GB2312"/>
          <w:snapToGrid w:val="0"/>
          <w:color w:val="auto"/>
          <w:kern w:val="0"/>
          <w:sz w:val="28"/>
          <w:szCs w:val="28"/>
          <w:lang w:val="en-US" w:eastAsia="zh-CN" w:bidi="ar-SA"/>
        </w:rPr>
        <w:t>三</w:t>
      </w:r>
      <w:r>
        <w:rPr>
          <w:rFonts w:hint="eastAsia" w:ascii="仿宋_GB2312" w:hAnsi="Arial" w:eastAsia="仿宋_GB2312" w:cs="仿宋_GB2312"/>
          <w:snapToGrid w:val="0"/>
          <w:color w:val="auto"/>
          <w:kern w:val="0"/>
          <w:sz w:val="28"/>
          <w:szCs w:val="28"/>
          <w:lang w:val="en-US" w:eastAsia="zh-CN" w:bidi="ar-SA"/>
        </w:rPr>
        <w:t>、申报单位向海铁联运进出的我市港区所在的福建省福州港口发展中心分中心（港务站）申请，按规定提交集装箱海铁联运箱量奖励申请表，并随附“申报资料”；</w:t>
      </w:r>
    </w:p>
    <w:p w14:paraId="41B4E487">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四</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申报单位应保证其提交文件、证件的真实性、有效性和合法性；</w:t>
      </w:r>
    </w:p>
    <w:p w14:paraId="25C8E539">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五</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申请材料为复印件应注明复印件内容与原件一致并加盖申请单位公章，受理单位应认真审查，提出初步审查意见；</w:t>
      </w:r>
    </w:p>
    <w:p w14:paraId="3BC08561">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六</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提交的申请文件、证件或文件及证件的复印件应当使用A4纸。</w:t>
      </w:r>
    </w:p>
    <w:p w14:paraId="1DAF975D">
      <w:pPr>
        <w:pStyle w:val="2"/>
      </w:pPr>
    </w:p>
    <w:p w14:paraId="50439E26">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231910E5">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9</w:t>
      </w:r>
    </w:p>
    <w:p w14:paraId="75FDB5C5">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“陆地港”箱量增量奖励申请表</w:t>
      </w:r>
    </w:p>
    <w:p w14:paraId="1A9D1937">
      <w:pPr>
        <w:rPr>
          <w:rFonts w:hint="eastAsia" w:ascii="仿宋" w:hAnsi="仿宋" w:eastAsia="仿宋" w:cs="仿宋"/>
          <w:sz w:val="20"/>
          <w:szCs w:val="20"/>
          <w:highlight w:val="none"/>
        </w:rPr>
      </w:pPr>
      <w:r>
        <w:rPr>
          <w:rFonts w:hint="eastAsia" w:ascii="仿宋" w:hAnsi="仿宋" w:eastAsia="仿宋" w:cs="仿宋"/>
          <w:sz w:val="20"/>
          <w:szCs w:val="20"/>
          <w:highlight w:val="none"/>
        </w:rPr>
        <w:t>申报单位：</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 xml:space="preserve">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314DA0DD">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3520"/>
        <w:gridCol w:w="1655"/>
        <w:gridCol w:w="2464"/>
      </w:tblGrid>
      <w:tr w14:paraId="576F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1" w:type="dxa"/>
            <w:tcBorders>
              <w:top w:val="single" w:color="auto" w:sz="4" w:space="0"/>
              <w:left w:val="single" w:color="auto" w:sz="4" w:space="0"/>
              <w:bottom w:val="single" w:color="auto" w:sz="4" w:space="0"/>
              <w:right w:val="single" w:color="auto" w:sz="4" w:space="0"/>
            </w:tcBorders>
            <w:vAlign w:val="center"/>
          </w:tcPr>
          <w:p w14:paraId="1F873561">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639" w:type="dxa"/>
            <w:gridSpan w:val="3"/>
            <w:tcBorders>
              <w:top w:val="single" w:color="auto" w:sz="4" w:space="0"/>
              <w:left w:val="single" w:color="auto" w:sz="4" w:space="0"/>
              <w:bottom w:val="single" w:color="auto" w:sz="4" w:space="0"/>
              <w:right w:val="single" w:color="auto" w:sz="4" w:space="0"/>
            </w:tcBorders>
            <w:vAlign w:val="center"/>
          </w:tcPr>
          <w:p w14:paraId="2A9C73D8">
            <w:pPr>
              <w:jc w:val="left"/>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“陆地港”箱量增量奖励</w:t>
            </w:r>
          </w:p>
        </w:tc>
      </w:tr>
      <w:tr w14:paraId="35FE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571" w:type="dxa"/>
            <w:tcBorders>
              <w:top w:val="single" w:color="auto" w:sz="4" w:space="0"/>
              <w:left w:val="single" w:color="auto" w:sz="4" w:space="0"/>
              <w:bottom w:val="single" w:color="auto" w:sz="4" w:space="0"/>
              <w:right w:val="single" w:color="auto" w:sz="4" w:space="0"/>
            </w:tcBorders>
            <w:vAlign w:val="center"/>
          </w:tcPr>
          <w:p w14:paraId="08265542">
            <w:pPr>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639" w:type="dxa"/>
            <w:gridSpan w:val="3"/>
            <w:tcBorders>
              <w:top w:val="single" w:color="auto" w:sz="4" w:space="0"/>
              <w:left w:val="single" w:color="auto" w:sz="4" w:space="0"/>
              <w:bottom w:val="single" w:color="auto" w:sz="4" w:space="0"/>
              <w:right w:val="single" w:color="auto" w:sz="4" w:space="0"/>
            </w:tcBorders>
            <w:vAlign w:val="center"/>
          </w:tcPr>
          <w:p w14:paraId="6299571E">
            <w:pPr>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对省内外“陆地港”通过海铁联运至我市港区的集装箱重箱增量给予奖励。其中省内“陆地港”通过海铁联运至我市港区的集装箱重箱增量给予200元/标箱奖励，省外“陆地港”通过海铁联运至我市港区的集装箱重箱增量给予300元/标箱奖励。该项年度奖励总额上限100万元。</w:t>
            </w:r>
          </w:p>
        </w:tc>
      </w:tr>
      <w:tr w14:paraId="6F90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571" w:type="dxa"/>
            <w:tcBorders>
              <w:top w:val="single" w:color="auto" w:sz="4" w:space="0"/>
              <w:left w:val="single" w:color="auto" w:sz="4" w:space="0"/>
              <w:bottom w:val="single" w:color="auto" w:sz="4" w:space="0"/>
              <w:right w:val="single" w:color="auto" w:sz="4" w:space="0"/>
            </w:tcBorders>
            <w:vAlign w:val="center"/>
          </w:tcPr>
          <w:p w14:paraId="276547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上年度完成重箱量</w:t>
            </w:r>
          </w:p>
          <w:p w14:paraId="69761341">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（标箱）</w:t>
            </w:r>
          </w:p>
        </w:tc>
        <w:tc>
          <w:tcPr>
            <w:tcW w:w="3520" w:type="dxa"/>
            <w:tcBorders>
              <w:top w:val="single" w:color="auto" w:sz="4" w:space="0"/>
              <w:left w:val="single" w:color="auto" w:sz="4" w:space="0"/>
              <w:bottom w:val="single" w:color="auto" w:sz="4" w:space="0"/>
              <w:right w:val="single" w:color="auto" w:sz="4" w:space="0"/>
            </w:tcBorders>
            <w:vAlign w:val="center"/>
          </w:tcPr>
          <w:p w14:paraId="322E9BD4">
            <w:pPr>
              <w:ind w:firstLine="480" w:firstLineChars="200"/>
              <w:jc w:val="left"/>
              <w:rPr>
                <w:rFonts w:hint="eastAsia" w:ascii="仿宋" w:hAnsi="仿宋" w:eastAsia="仿宋" w:cs="仿宋"/>
                <w:sz w:val="24"/>
                <w:highlight w:val="none"/>
                <w:lang w:val="en-US" w:eastAsia="zh-CN"/>
              </w:rPr>
            </w:pPr>
          </w:p>
        </w:tc>
        <w:tc>
          <w:tcPr>
            <w:tcW w:w="1655" w:type="dxa"/>
            <w:tcBorders>
              <w:top w:val="single" w:color="auto" w:sz="4" w:space="0"/>
              <w:left w:val="single" w:color="auto" w:sz="4" w:space="0"/>
              <w:bottom w:val="single" w:color="auto" w:sz="4" w:space="0"/>
              <w:right w:val="single" w:color="auto" w:sz="4" w:space="0"/>
            </w:tcBorders>
            <w:vAlign w:val="center"/>
          </w:tcPr>
          <w:p w14:paraId="7753F76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当年度完成</w:t>
            </w:r>
          </w:p>
          <w:p w14:paraId="132CB56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重箱量</w:t>
            </w:r>
          </w:p>
          <w:p w14:paraId="181D4F8D">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（标箱）</w:t>
            </w:r>
          </w:p>
        </w:tc>
        <w:tc>
          <w:tcPr>
            <w:tcW w:w="2464" w:type="dxa"/>
            <w:tcBorders>
              <w:top w:val="single" w:color="auto" w:sz="4" w:space="0"/>
              <w:left w:val="single" w:color="auto" w:sz="4" w:space="0"/>
              <w:bottom w:val="single" w:color="auto" w:sz="4" w:space="0"/>
              <w:right w:val="single" w:color="auto" w:sz="4" w:space="0"/>
            </w:tcBorders>
            <w:vAlign w:val="center"/>
          </w:tcPr>
          <w:p w14:paraId="58D37EBE">
            <w:pPr>
              <w:ind w:firstLine="480" w:firstLineChars="200"/>
              <w:jc w:val="left"/>
              <w:rPr>
                <w:rFonts w:hint="eastAsia" w:ascii="仿宋" w:hAnsi="仿宋" w:eastAsia="仿宋" w:cs="仿宋"/>
                <w:sz w:val="24"/>
                <w:highlight w:val="none"/>
                <w:lang w:val="en-US" w:eastAsia="zh-CN"/>
              </w:rPr>
            </w:pPr>
          </w:p>
        </w:tc>
      </w:tr>
      <w:tr w14:paraId="088D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571" w:type="dxa"/>
            <w:tcBorders>
              <w:top w:val="single" w:color="auto" w:sz="4" w:space="0"/>
              <w:left w:val="single" w:color="auto" w:sz="4" w:space="0"/>
              <w:right w:val="single" w:color="auto" w:sz="4" w:space="0"/>
            </w:tcBorders>
            <w:vAlign w:val="center"/>
          </w:tcPr>
          <w:p w14:paraId="38E4FD4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重箱增量</w:t>
            </w:r>
          </w:p>
          <w:p w14:paraId="75FF1A4A">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（标箱）</w:t>
            </w:r>
          </w:p>
        </w:tc>
        <w:tc>
          <w:tcPr>
            <w:tcW w:w="3520" w:type="dxa"/>
            <w:tcBorders>
              <w:top w:val="single" w:color="auto" w:sz="4" w:space="0"/>
              <w:left w:val="single" w:color="auto" w:sz="4" w:space="0"/>
              <w:bottom w:val="single" w:color="auto" w:sz="4" w:space="0"/>
              <w:right w:val="single" w:color="auto" w:sz="4" w:space="0"/>
            </w:tcBorders>
            <w:vAlign w:val="center"/>
          </w:tcPr>
          <w:p w14:paraId="3B09E8EB">
            <w:pPr>
              <w:rPr>
                <w:rFonts w:hint="eastAsia" w:ascii="仿宋" w:hAnsi="仿宋" w:eastAsia="仿宋" w:cs="仿宋"/>
                <w:color w:val="0000FF"/>
                <w:sz w:val="24"/>
                <w:highlight w:val="none"/>
                <w:lang w:val="en-US" w:eastAsia="zh-CN"/>
              </w:rPr>
            </w:pPr>
            <w:r>
              <w:rPr>
                <w:rFonts w:hint="eastAsia" w:ascii="仿宋" w:hAnsi="仿宋" w:eastAsia="仿宋" w:cs="仿宋"/>
                <w:sz w:val="24"/>
                <w:highlight w:val="none"/>
                <w:lang w:val="en-US" w:eastAsia="zh-CN"/>
              </w:rPr>
              <w:t xml:space="preserve">            </w:t>
            </w:r>
          </w:p>
        </w:tc>
        <w:tc>
          <w:tcPr>
            <w:tcW w:w="1655" w:type="dxa"/>
            <w:tcBorders>
              <w:top w:val="single" w:color="auto" w:sz="4" w:space="0"/>
              <w:left w:val="single" w:color="auto" w:sz="4" w:space="0"/>
              <w:bottom w:val="single" w:color="auto" w:sz="4" w:space="0"/>
              <w:right w:val="single" w:color="auto" w:sz="4" w:space="0"/>
            </w:tcBorders>
            <w:vAlign w:val="center"/>
          </w:tcPr>
          <w:p w14:paraId="0F665904">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“陆地港”</w:t>
            </w:r>
          </w:p>
          <w:p w14:paraId="5C60B5B5">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类型</w:t>
            </w:r>
          </w:p>
        </w:tc>
        <w:tc>
          <w:tcPr>
            <w:tcW w:w="2464" w:type="dxa"/>
            <w:tcBorders>
              <w:top w:val="single" w:color="auto" w:sz="4" w:space="0"/>
              <w:left w:val="single" w:color="auto" w:sz="4" w:space="0"/>
              <w:bottom w:val="single" w:color="auto" w:sz="4" w:space="0"/>
              <w:right w:val="single" w:color="auto" w:sz="4" w:space="0"/>
            </w:tcBorders>
            <w:vAlign w:val="center"/>
          </w:tcPr>
          <w:p w14:paraId="18FD66D5">
            <w:pPr>
              <w:rPr>
                <w:rFonts w:hint="eastAsia" w:ascii="仿宋" w:hAnsi="仿宋" w:eastAsia="仿宋" w:cs="仿宋"/>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福建省内</w:t>
            </w:r>
          </w:p>
          <w:p w14:paraId="65A548FE">
            <w:pPr>
              <w:rPr>
                <w:rFonts w:hint="eastAsia" w:ascii="仿宋" w:hAnsi="仿宋" w:eastAsia="仿宋" w:cs="仿宋"/>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福建省外</w:t>
            </w:r>
          </w:p>
        </w:tc>
      </w:tr>
      <w:tr w14:paraId="3FED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71" w:type="dxa"/>
            <w:tcBorders>
              <w:top w:val="single" w:color="auto" w:sz="4" w:space="0"/>
              <w:left w:val="single" w:color="auto" w:sz="4" w:space="0"/>
              <w:bottom w:val="single" w:color="auto" w:sz="4" w:space="0"/>
              <w:right w:val="single" w:color="auto" w:sz="4" w:space="0"/>
            </w:tcBorders>
            <w:vAlign w:val="center"/>
          </w:tcPr>
          <w:p w14:paraId="09C0EB39">
            <w:pPr>
              <w:jc w:val="center"/>
              <w:rPr>
                <w:rFonts w:hint="eastAsia" w:ascii="仿宋" w:hAnsi="仿宋" w:eastAsia="仿宋" w:cs="仿宋"/>
                <w:sz w:val="24"/>
                <w:highlight w:val="none"/>
              </w:rPr>
            </w:pPr>
            <w:r>
              <w:rPr>
                <w:rFonts w:hint="eastAsia" w:ascii="仿宋" w:hAnsi="仿宋" w:eastAsia="仿宋" w:cs="仿宋"/>
                <w:sz w:val="24"/>
                <w:highlight w:val="none"/>
              </w:rPr>
              <w:t>申请</w:t>
            </w:r>
          </w:p>
          <w:p w14:paraId="24949F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金额</w:t>
            </w:r>
          </w:p>
          <w:p w14:paraId="2F4AF855">
            <w:pPr>
              <w:jc w:val="center"/>
              <w:rPr>
                <w:rFonts w:hint="eastAsia" w:ascii="仿宋" w:hAnsi="仿宋" w:eastAsia="仿宋" w:cs="仿宋"/>
                <w:sz w:val="24"/>
                <w:highlight w:val="none"/>
              </w:rPr>
            </w:pPr>
            <w:r>
              <w:rPr>
                <w:rFonts w:hint="eastAsia" w:ascii="仿宋" w:hAnsi="仿宋" w:eastAsia="仿宋" w:cs="仿宋"/>
                <w:sz w:val="24"/>
                <w:highlight w:val="none"/>
              </w:rPr>
              <w:t>（万元）</w:t>
            </w:r>
          </w:p>
        </w:tc>
        <w:tc>
          <w:tcPr>
            <w:tcW w:w="7639" w:type="dxa"/>
            <w:gridSpan w:val="3"/>
            <w:tcBorders>
              <w:top w:val="single" w:color="auto" w:sz="4" w:space="0"/>
              <w:left w:val="single" w:color="auto" w:sz="4" w:space="0"/>
              <w:bottom w:val="single" w:color="auto" w:sz="4" w:space="0"/>
              <w:right w:val="single" w:color="auto" w:sz="4" w:space="0"/>
            </w:tcBorders>
            <w:vAlign w:val="center"/>
          </w:tcPr>
          <w:p w14:paraId="3F35039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p>
        </w:tc>
      </w:tr>
      <w:tr w14:paraId="3FE4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1571" w:type="dxa"/>
            <w:tcBorders>
              <w:top w:val="single" w:color="auto" w:sz="4" w:space="0"/>
              <w:left w:val="single" w:color="auto" w:sz="4" w:space="0"/>
              <w:bottom w:val="single" w:color="auto" w:sz="4" w:space="0"/>
              <w:right w:val="single" w:color="auto" w:sz="4" w:space="0"/>
            </w:tcBorders>
            <w:vAlign w:val="center"/>
          </w:tcPr>
          <w:p w14:paraId="10D2FDE1">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639" w:type="dxa"/>
            <w:gridSpan w:val="3"/>
            <w:tcBorders>
              <w:top w:val="single" w:color="auto" w:sz="4" w:space="0"/>
              <w:left w:val="single" w:color="auto" w:sz="4" w:space="0"/>
              <w:bottom w:val="single" w:color="auto" w:sz="4" w:space="0"/>
              <w:right w:val="single" w:color="auto" w:sz="4" w:space="0"/>
            </w:tcBorders>
            <w:vAlign w:val="center"/>
          </w:tcPr>
          <w:p w14:paraId="51E01A88">
            <w:pPr>
              <w:numPr>
                <w:ilvl w:val="0"/>
                <w:numId w:val="6"/>
              </w:numPr>
              <w:ind w:left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奖励申请表及申报单位承诺书。</w:t>
            </w:r>
          </w:p>
          <w:p w14:paraId="2E70C217">
            <w:pPr>
              <w:numPr>
                <w:ilvl w:val="0"/>
                <w:numId w:val="6"/>
              </w:numPr>
              <w:ind w:left="0" w:leftChars="0"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“陆地港”经营企业作为“陆地港”实际运营人的相关证明材料（政府认定经营主体文件等相关可证明材料）。</w:t>
            </w:r>
          </w:p>
          <w:p w14:paraId="53C21771">
            <w:pPr>
              <w:numPr>
                <w:ilvl w:val="0"/>
                <w:numId w:val="6"/>
              </w:numPr>
              <w:ind w:left="0" w:leftChars="0"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铁路专用线运输协议。</w:t>
            </w:r>
          </w:p>
          <w:p w14:paraId="44C032D9">
            <w:pPr>
              <w:numPr>
                <w:ilvl w:val="0"/>
                <w:numId w:val="6"/>
              </w:numPr>
              <w:ind w:left="0" w:leftChars="0" w:firstLine="0" w:firstLine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港口理货公证机构出具的海铁联运箱量证明材料（含海铁联运量清单）、承诺函。</w:t>
            </w:r>
          </w:p>
          <w:p w14:paraId="36D04199">
            <w:pPr>
              <w:numPr>
                <w:ilvl w:val="0"/>
                <w:numId w:val="0"/>
              </w:numPr>
              <w:ind w:leftChars="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5.“陆地港”海铁联运箱量增量证明材料（含集装箱铁路货物货票或运单）。</w:t>
            </w:r>
          </w:p>
          <w:p w14:paraId="1340ECD4">
            <w:pPr>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6.港口企业出具的证明材料。</w:t>
            </w:r>
          </w:p>
        </w:tc>
      </w:tr>
      <w:tr w14:paraId="6A62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1571" w:type="dxa"/>
            <w:tcBorders>
              <w:top w:val="single" w:color="auto" w:sz="4" w:space="0"/>
              <w:left w:val="single" w:color="auto" w:sz="4" w:space="0"/>
              <w:bottom w:val="single" w:color="auto" w:sz="4" w:space="0"/>
              <w:right w:val="single" w:color="auto" w:sz="4" w:space="0"/>
            </w:tcBorders>
            <w:vAlign w:val="center"/>
          </w:tcPr>
          <w:p w14:paraId="2A83BD42">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41302303">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（港务站）</w:t>
            </w:r>
          </w:p>
          <w:p w14:paraId="65985323">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审核意见</w:t>
            </w:r>
          </w:p>
        </w:tc>
        <w:tc>
          <w:tcPr>
            <w:tcW w:w="7639" w:type="dxa"/>
            <w:gridSpan w:val="3"/>
            <w:tcBorders>
              <w:top w:val="single" w:color="auto" w:sz="4" w:space="0"/>
              <w:left w:val="single" w:color="auto" w:sz="4" w:space="0"/>
              <w:bottom w:val="single" w:color="auto" w:sz="4" w:space="0"/>
              <w:right w:val="single" w:color="auto" w:sz="4" w:space="0"/>
            </w:tcBorders>
          </w:tcPr>
          <w:p w14:paraId="7FDE6DDF">
            <w:pPr>
              <w:ind w:firstLine="260" w:firstLineChars="100"/>
              <w:rPr>
                <w:rFonts w:hint="eastAsia" w:ascii="仿宋_GB2312" w:hAnsi="仿宋_GB2312" w:eastAsia="仿宋_GB2312" w:cs="仿宋_GB2312"/>
                <w:bCs/>
                <w:snapToGrid/>
                <w:color w:val="auto"/>
                <w:kern w:val="2"/>
                <w:sz w:val="26"/>
                <w:szCs w:val="26"/>
                <w:highlight w:val="none"/>
                <w:lang w:val="en-US" w:eastAsia="zh-CN" w:bidi="ar-SA"/>
              </w:rPr>
            </w:pPr>
            <w:r>
              <w:rPr>
                <w:rFonts w:hint="default" w:ascii="仿宋_GB2312" w:hAnsi="仿宋_GB2312" w:eastAsia="仿宋_GB2312" w:cs="仿宋_GB2312"/>
                <w:bCs/>
                <w:snapToGrid/>
                <w:color w:val="auto"/>
                <w:kern w:val="2"/>
                <w:sz w:val="26"/>
                <w:szCs w:val="26"/>
                <w:highlight w:val="none"/>
                <w:lang w:val="en-US" w:eastAsia="zh-CN" w:bidi="ar-SA"/>
              </w:rPr>
              <w:t>经审核，该单位填报内</w:t>
            </w:r>
            <w:r>
              <w:rPr>
                <w:rFonts w:hint="eastAsia" w:ascii="仿宋_GB2312" w:hAnsi="仿宋_GB2312" w:eastAsia="仿宋_GB2312" w:cs="仿宋_GB2312"/>
                <w:bCs/>
                <w:snapToGrid/>
                <w:color w:val="auto"/>
                <w:kern w:val="2"/>
                <w:sz w:val="26"/>
                <w:szCs w:val="26"/>
                <w:highlight w:val="none"/>
                <w:lang w:val="en-US" w:eastAsia="zh-CN" w:bidi="ar-SA"/>
              </w:rPr>
              <w:t>容属实（或核减、核增……），</w:t>
            </w:r>
          </w:p>
          <w:p w14:paraId="2DC8970A">
            <w:pPr>
              <w:ind w:firstLine="260" w:firstLineChars="100"/>
              <w:rPr>
                <w:rFonts w:hint="default" w:ascii="仿宋" w:hAnsi="仿宋" w:eastAsia="仿宋" w:cs="仿宋"/>
                <w:sz w:val="24"/>
                <w:highlight w:val="none"/>
                <w:lang w:val="en-US"/>
              </w:rPr>
            </w:pPr>
            <w:r>
              <w:rPr>
                <w:rFonts w:hint="eastAsia" w:ascii="仿宋_GB2312" w:hAnsi="仿宋_GB2312" w:eastAsia="仿宋_GB2312" w:cs="仿宋_GB2312"/>
                <w:bCs/>
                <w:snapToGrid/>
                <w:color w:val="auto"/>
                <w:kern w:val="2"/>
                <w:sz w:val="26"/>
                <w:szCs w:val="26"/>
                <w:highlight w:val="none"/>
                <w:lang w:val="en-US" w:eastAsia="zh-CN" w:bidi="ar-SA"/>
              </w:rPr>
              <w:t>同意...</w:t>
            </w:r>
          </w:p>
          <w:p w14:paraId="5D19E8B8">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2F9983CC">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6862EF33">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4DD4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571" w:type="dxa"/>
            <w:tcBorders>
              <w:top w:val="single" w:color="auto" w:sz="4" w:space="0"/>
              <w:left w:val="single" w:color="auto" w:sz="4" w:space="0"/>
              <w:bottom w:val="single" w:color="auto" w:sz="4" w:space="0"/>
              <w:right w:val="single" w:color="auto" w:sz="4" w:space="0"/>
            </w:tcBorders>
            <w:vAlign w:val="center"/>
          </w:tcPr>
          <w:p w14:paraId="315E68DB">
            <w:pPr>
              <w:jc w:val="cente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639" w:type="dxa"/>
            <w:gridSpan w:val="3"/>
            <w:tcBorders>
              <w:top w:val="single" w:color="auto" w:sz="4" w:space="0"/>
              <w:left w:val="single" w:color="auto" w:sz="4" w:space="0"/>
              <w:bottom w:val="single" w:color="auto" w:sz="4" w:space="0"/>
              <w:right w:val="single" w:color="auto" w:sz="4" w:space="0"/>
            </w:tcBorders>
          </w:tcPr>
          <w:p w14:paraId="7C9318C3">
            <w:pPr>
              <w:jc w:val="right"/>
              <w:rPr>
                <w:rFonts w:hint="eastAsia" w:ascii="仿宋" w:hAnsi="仿宋" w:eastAsia="仿宋" w:cs="仿宋"/>
                <w:sz w:val="24"/>
                <w:highlight w:val="none"/>
              </w:rPr>
            </w:pPr>
          </w:p>
          <w:p w14:paraId="52349513">
            <w:pPr>
              <w:jc w:val="right"/>
              <w:rPr>
                <w:rFonts w:hint="eastAsia" w:ascii="仿宋" w:hAnsi="仿宋" w:eastAsia="仿宋" w:cs="仿宋"/>
                <w:sz w:val="24"/>
                <w:highlight w:val="none"/>
              </w:rPr>
            </w:pPr>
          </w:p>
          <w:p w14:paraId="56B10F57">
            <w:pPr>
              <w:jc w:val="right"/>
              <w:rPr>
                <w:rFonts w:hint="eastAsia" w:ascii="仿宋" w:hAnsi="仿宋" w:eastAsia="仿宋" w:cs="仿宋"/>
                <w:sz w:val="24"/>
                <w:highlight w:val="none"/>
              </w:rPr>
            </w:pPr>
          </w:p>
          <w:p w14:paraId="2CF4741D">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1E966046">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29F13B1F">
      <w:pPr>
        <w:jc w:val="center"/>
        <w:rPr>
          <w:rFonts w:hint="default" w:eastAsia="宋体"/>
          <w:b/>
          <w:bCs/>
          <w:color w:val="auto"/>
          <w:sz w:val="36"/>
          <w:szCs w:val="36"/>
          <w:lang w:val="en-US" w:eastAsia="zh-CN"/>
        </w:rPr>
      </w:pPr>
      <w:r>
        <w:rPr>
          <w:rFonts w:hint="eastAsia" w:cs="宋体"/>
          <w:b/>
          <w:bCs/>
          <w:color w:val="auto"/>
          <w:sz w:val="36"/>
          <w:szCs w:val="36"/>
        </w:rPr>
        <w:t>填表说明</w:t>
      </w:r>
    </w:p>
    <w:p w14:paraId="21CCE134">
      <w:pPr>
        <w:spacing w:line="360" w:lineRule="auto"/>
        <w:rPr>
          <w:rFonts w:ascii="宋体"/>
          <w:color w:val="auto"/>
          <w:sz w:val="28"/>
          <w:szCs w:val="28"/>
        </w:rPr>
      </w:pPr>
    </w:p>
    <w:p w14:paraId="13A1387E">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hAnsi="Arial" w:eastAsia="仿宋_GB2312" w:cs="仿宋_GB2312"/>
          <w:snapToGrid w:val="0"/>
          <w:color w:val="auto"/>
          <w:kern w:val="0"/>
          <w:sz w:val="28"/>
          <w:szCs w:val="28"/>
          <w:lang w:val="en-US" w:eastAsia="zh-CN" w:bidi="ar-SA"/>
        </w:rPr>
        <w:t>一、</w:t>
      </w:r>
      <w:r>
        <w:rPr>
          <w:rFonts w:hint="eastAsia" w:ascii="仿宋_GB2312" w:eastAsia="仿宋_GB2312" w:cs="仿宋_GB2312"/>
          <w:color w:val="auto"/>
          <w:sz w:val="28"/>
          <w:szCs w:val="28"/>
          <w:lang w:val="en-US" w:eastAsia="zh-CN"/>
        </w:rPr>
        <w:t>省内外“陆地港”箱量是指通过铁路专用线进出福州港的集装箱重箱；</w:t>
      </w:r>
    </w:p>
    <w:p w14:paraId="0BCEB196">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default"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二</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“陆地港”经营企业为“陆地港”实际运营人。</w:t>
      </w:r>
    </w:p>
    <w:p w14:paraId="58243523">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三</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申报单位向省内外“陆地港”通过海铁联运至我市港区所在的福建省福州港口发展中心分中心（港务站）申请，按规定提交“陆地港”箱量增量奖励申请表，并随附“申报资料”；</w:t>
      </w:r>
    </w:p>
    <w:p w14:paraId="7E3D18BD">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四</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申报单位应保证其提交文件、证件的真实性、有效性和合法性；</w:t>
      </w:r>
    </w:p>
    <w:p w14:paraId="323A3748">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五</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申请材料为复印件应注明复印件内容与原件一致并加盖申请单位公章，受理单位应认真审查，提出初步审查意见；</w:t>
      </w:r>
    </w:p>
    <w:p w14:paraId="45E47533">
      <w:pPr>
        <w:keepNext w:val="0"/>
        <w:keepLines w:val="0"/>
        <w:pageBreakBefore w:val="0"/>
        <w:widowControl/>
        <w:numPr>
          <w:ilvl w:val="0"/>
          <w:numId w:val="0"/>
        </w:numPr>
        <w:tabs>
          <w:tab w:val="left" w:pos="720"/>
        </w:tabs>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val="en-US" w:eastAsia="zh-CN"/>
        </w:rPr>
      </w:pPr>
      <w:r>
        <w:rPr>
          <w:rFonts w:hint="eastAsia" w:ascii="仿宋_GB2312" w:eastAsia="仿宋_GB2312" w:cs="仿宋_GB2312"/>
          <w:snapToGrid w:val="0"/>
          <w:color w:val="auto"/>
          <w:kern w:val="0"/>
          <w:sz w:val="28"/>
          <w:szCs w:val="28"/>
          <w:lang w:val="en-US" w:eastAsia="zh-CN" w:bidi="ar-SA"/>
        </w:rPr>
        <w:t>六</w:t>
      </w:r>
      <w:r>
        <w:rPr>
          <w:rFonts w:hint="eastAsia" w:ascii="仿宋_GB2312" w:hAnsi="Arial" w:eastAsia="仿宋_GB2312" w:cs="仿宋_GB2312"/>
          <w:snapToGrid w:val="0"/>
          <w:color w:val="auto"/>
          <w:kern w:val="0"/>
          <w:sz w:val="28"/>
          <w:szCs w:val="28"/>
          <w:lang w:val="en-US" w:eastAsia="zh-CN" w:bidi="ar-SA"/>
        </w:rPr>
        <w:t>、</w:t>
      </w:r>
      <w:r>
        <w:rPr>
          <w:rFonts w:hint="eastAsia" w:ascii="仿宋_GB2312" w:eastAsia="仿宋_GB2312" w:cs="仿宋_GB2312"/>
          <w:color w:val="auto"/>
          <w:sz w:val="28"/>
          <w:szCs w:val="28"/>
          <w:lang w:val="en-US" w:eastAsia="zh-CN"/>
        </w:rPr>
        <w:t>提交的申请文件、证件或文件及证件的复印件应当使用A4纸。</w:t>
      </w:r>
    </w:p>
    <w:p w14:paraId="7962E92E">
      <w:pPr>
        <w:keepNext w:val="0"/>
        <w:keepLines w:val="0"/>
        <w:pageBreakBefore w:val="0"/>
        <w:widowControl w:val="0"/>
        <w:numPr>
          <w:ilvl w:val="0"/>
          <w:numId w:val="0"/>
        </w:numPr>
        <w:tabs>
          <w:tab w:val="left" w:pos="720"/>
        </w:tabs>
        <w:kinsoku w:val="0"/>
        <w:wordWrap/>
        <w:overflowPunct/>
        <w:topLinePunct w:val="0"/>
        <w:autoSpaceDE w:val="0"/>
        <w:autoSpaceDN w:val="0"/>
        <w:bidi w:val="0"/>
        <w:adjustRightInd w:val="0"/>
        <w:snapToGrid w:val="0"/>
        <w:spacing w:line="560" w:lineRule="exact"/>
        <w:textAlignment w:val="baseline"/>
        <w:rPr>
          <w:rFonts w:hint="default" w:ascii="仿宋_GB2312" w:eastAsia="仿宋_GB2312" w:cs="仿宋_GB2312"/>
          <w:color w:val="auto"/>
          <w:sz w:val="28"/>
          <w:szCs w:val="28"/>
          <w:lang w:val="en-US" w:eastAsia="zh-CN"/>
        </w:rPr>
      </w:pPr>
    </w:p>
    <w:p w14:paraId="25DDF295">
      <w:pPr>
        <w:pStyle w:val="2"/>
        <w:rPr>
          <w:rFonts w:hint="default" w:ascii="仿宋_GB2312" w:eastAsia="仿宋_GB2312" w:cs="仿宋_GB2312"/>
          <w:color w:val="auto"/>
          <w:sz w:val="28"/>
          <w:szCs w:val="28"/>
          <w:lang w:val="en-US" w:eastAsia="zh-CN"/>
        </w:rPr>
      </w:pPr>
    </w:p>
    <w:p w14:paraId="6B292722">
      <w:pPr>
        <w:pStyle w:val="2"/>
        <w:rPr>
          <w:rFonts w:hint="default" w:ascii="仿宋_GB2312" w:eastAsia="仿宋_GB2312" w:cs="仿宋_GB2312"/>
          <w:color w:val="auto"/>
          <w:sz w:val="28"/>
          <w:szCs w:val="28"/>
          <w:lang w:val="en-US" w:eastAsia="zh-CN"/>
        </w:rPr>
      </w:pPr>
    </w:p>
    <w:p w14:paraId="622E22A3">
      <w:pPr>
        <w:pStyle w:val="2"/>
        <w:rPr>
          <w:rFonts w:hint="default" w:ascii="仿宋_GB2312" w:eastAsia="仿宋_GB2312" w:cs="仿宋_GB2312"/>
          <w:color w:val="auto"/>
          <w:sz w:val="28"/>
          <w:szCs w:val="28"/>
          <w:lang w:val="en-US" w:eastAsia="zh-CN"/>
        </w:rPr>
      </w:pPr>
    </w:p>
    <w:p w14:paraId="609A9E11">
      <w:pPr>
        <w:pStyle w:val="2"/>
        <w:rPr>
          <w:rFonts w:hint="default" w:ascii="仿宋_GB2312" w:eastAsia="仿宋_GB2312" w:cs="仿宋_GB2312"/>
          <w:color w:val="auto"/>
          <w:sz w:val="28"/>
          <w:szCs w:val="28"/>
          <w:lang w:val="en-US" w:eastAsia="zh-CN"/>
        </w:rPr>
      </w:pPr>
    </w:p>
    <w:p w14:paraId="0518ABC4">
      <w:pPr>
        <w:pStyle w:val="2"/>
        <w:rPr>
          <w:rFonts w:hint="default" w:ascii="仿宋_GB2312" w:eastAsia="仿宋_GB2312" w:cs="仿宋_GB2312"/>
          <w:color w:val="auto"/>
          <w:sz w:val="28"/>
          <w:szCs w:val="28"/>
          <w:lang w:val="en-US" w:eastAsia="zh-CN"/>
        </w:rPr>
      </w:pPr>
    </w:p>
    <w:p w14:paraId="49E270A0">
      <w:pPr>
        <w:pStyle w:val="2"/>
        <w:rPr>
          <w:rFonts w:hint="default" w:ascii="仿宋_GB2312" w:eastAsia="仿宋_GB2312" w:cs="仿宋_GB2312"/>
          <w:color w:val="auto"/>
          <w:sz w:val="28"/>
          <w:szCs w:val="28"/>
          <w:lang w:val="en-US" w:eastAsia="zh-CN"/>
        </w:rPr>
      </w:pPr>
    </w:p>
    <w:p w14:paraId="1630EB97">
      <w:pPr>
        <w:pStyle w:val="2"/>
        <w:ind w:left="0" w:leftChars="0" w:firstLine="0" w:firstLineChars="0"/>
        <w:rPr>
          <w:rFonts w:hint="default" w:ascii="仿宋_GB2312" w:eastAsia="仿宋_GB2312" w:cs="仿宋_GB2312"/>
          <w:color w:val="auto"/>
          <w:sz w:val="28"/>
          <w:szCs w:val="28"/>
          <w:lang w:val="en-US" w:eastAsia="zh-CN"/>
        </w:rPr>
      </w:pPr>
    </w:p>
    <w:p w14:paraId="13D0DE63">
      <w:pPr>
        <w:rPr>
          <w:rFonts w:hint="eastAsia" w:ascii="黑体" w:hAnsi="黑体" w:eastAsia="黑体" w:cs="黑体"/>
          <w:sz w:val="32"/>
          <w:szCs w:val="32"/>
          <w:highlight w:val="none"/>
        </w:rPr>
      </w:pPr>
    </w:p>
    <w:p w14:paraId="4E268EDB">
      <w:pPr>
        <w:rPr>
          <w:rFonts w:hint="eastAsia" w:ascii="黑体" w:hAnsi="黑体" w:eastAsia="黑体" w:cs="黑体"/>
          <w:sz w:val="32"/>
          <w:szCs w:val="32"/>
          <w:highlight w:val="none"/>
        </w:rPr>
        <w:sectPr>
          <w:pgSz w:w="11920" w:h="16840"/>
          <w:pgMar w:top="1701" w:right="1587" w:bottom="1701" w:left="1587" w:header="0" w:footer="1003" w:gutter="0"/>
          <w:pgBorders>
            <w:top w:val="none" w:sz="0" w:space="0"/>
            <w:left w:val="none" w:sz="0" w:space="0"/>
            <w:bottom w:val="none" w:sz="0" w:space="0"/>
            <w:right w:val="none" w:sz="0" w:space="0"/>
          </w:pgBorders>
          <w:pgNumType w:fmt="decimal"/>
          <w:cols w:space="0" w:num="1"/>
          <w:rtlGutter w:val="0"/>
          <w:docGrid w:linePitch="0" w:charSpace="0"/>
        </w:sectPr>
      </w:pPr>
    </w:p>
    <w:p w14:paraId="519AA3BE">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附件1</w:t>
      </w:r>
      <w:r>
        <w:rPr>
          <w:rFonts w:hint="eastAsia" w:ascii="黑体" w:hAnsi="黑体" w:eastAsia="黑体" w:cs="黑体"/>
          <w:sz w:val="32"/>
          <w:szCs w:val="32"/>
          <w:highlight w:val="none"/>
          <w:lang w:val="en-US" w:eastAsia="zh-CN"/>
        </w:rPr>
        <w:t>0</w:t>
      </w:r>
    </w:p>
    <w:p w14:paraId="69C33D79">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打造“江海联运中心”奖励申请表</w:t>
      </w:r>
    </w:p>
    <w:p w14:paraId="7A9F7E05">
      <w:pP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申报单位：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508C1838">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20"/>
        <w:gridCol w:w="6272"/>
      </w:tblGrid>
      <w:tr w14:paraId="761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418" w:type="dxa"/>
            <w:tcBorders>
              <w:top w:val="single" w:color="auto" w:sz="4" w:space="0"/>
              <w:left w:val="single" w:color="auto" w:sz="4" w:space="0"/>
              <w:bottom w:val="single" w:color="auto" w:sz="4" w:space="0"/>
              <w:right w:val="single" w:color="auto" w:sz="4" w:space="0"/>
            </w:tcBorders>
            <w:vAlign w:val="center"/>
          </w:tcPr>
          <w:p w14:paraId="3FDE4629">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27C4FB6C">
            <w:pPr>
              <w:jc w:val="left"/>
              <w:rPr>
                <w:rFonts w:hint="eastAsia" w:ascii="仿宋" w:hAnsi="仿宋" w:eastAsia="仿宋" w:cs="仿宋"/>
                <w:sz w:val="18"/>
                <w:szCs w:val="18"/>
                <w:highlight w:val="none"/>
              </w:rPr>
            </w:pPr>
            <w:r>
              <w:rPr>
                <w:rFonts w:hint="eastAsia" w:ascii="仿宋" w:hAnsi="仿宋" w:eastAsia="仿宋" w:cs="仿宋"/>
                <w:sz w:val="24"/>
                <w:highlight w:val="none"/>
              </w:rPr>
              <w:t>打造“江海联运中心”奖励</w:t>
            </w:r>
          </w:p>
        </w:tc>
      </w:tr>
      <w:tr w14:paraId="7C0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18" w:type="dxa"/>
            <w:tcBorders>
              <w:top w:val="single" w:color="auto" w:sz="4" w:space="0"/>
              <w:left w:val="single" w:color="auto" w:sz="4" w:space="0"/>
              <w:bottom w:val="single" w:color="auto" w:sz="4" w:space="0"/>
              <w:right w:val="single" w:color="auto" w:sz="4" w:space="0"/>
            </w:tcBorders>
            <w:vAlign w:val="center"/>
          </w:tcPr>
          <w:p w14:paraId="71A63E30">
            <w:pPr>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申报对象</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77FDD480">
            <w:pPr>
              <w:jc w:val="both"/>
              <w:rPr>
                <w:rFonts w:hint="eastAsia" w:ascii="仿宋" w:hAnsi="仿宋" w:eastAsia="仿宋" w:cs="仿宋"/>
                <w:sz w:val="24"/>
                <w:highlight w:val="none"/>
                <w:lang w:eastAsia="zh-CN"/>
              </w:rPr>
            </w:pPr>
            <w:r>
              <w:rPr>
                <w:rFonts w:hint="eastAsia" w:ascii="仿宋" w:hAnsi="仿宋" w:eastAsia="仿宋" w:cs="仿宋"/>
                <w:sz w:val="24"/>
                <w:szCs w:val="22"/>
                <w:highlight w:val="none"/>
              </w:rPr>
              <w:t>集装箱航线经营企业</w:t>
            </w:r>
            <w:r>
              <w:rPr>
                <w:rFonts w:hint="eastAsia" w:ascii="仿宋" w:hAnsi="仿宋" w:eastAsia="仿宋" w:cs="仿宋"/>
                <w:sz w:val="24"/>
                <w:highlight w:val="none"/>
                <w:lang w:eastAsia="zh-CN"/>
              </w:rPr>
              <w:t>□（是否取得水路运输许可证□）</w:t>
            </w:r>
          </w:p>
          <w:p w14:paraId="113FDC90">
            <w:pPr>
              <w:jc w:val="both"/>
              <w:rPr>
                <w:rFonts w:hint="eastAsia" w:ascii="仿宋" w:hAnsi="仿宋" w:eastAsia="仿宋" w:cs="仿宋"/>
                <w:sz w:val="24"/>
                <w:szCs w:val="22"/>
                <w:highlight w:val="none"/>
              </w:rPr>
            </w:pPr>
            <w:r>
              <w:rPr>
                <w:rFonts w:hint="eastAsia" w:ascii="仿宋" w:hAnsi="仿宋" w:eastAsia="仿宋" w:cs="仿宋"/>
                <w:sz w:val="24"/>
                <w:szCs w:val="22"/>
                <w:highlight w:val="none"/>
              </w:rPr>
              <w:t>集装箱码头整体控股经营人</w:t>
            </w:r>
            <w:r>
              <w:rPr>
                <w:rFonts w:hint="eastAsia" w:ascii="仿宋" w:hAnsi="仿宋" w:eastAsia="仿宋" w:cs="仿宋"/>
                <w:sz w:val="24"/>
                <w:highlight w:val="none"/>
              </w:rPr>
              <w:t>□</w:t>
            </w:r>
          </w:p>
        </w:tc>
      </w:tr>
      <w:tr w14:paraId="7C32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18" w:type="dxa"/>
            <w:tcBorders>
              <w:top w:val="single" w:color="auto" w:sz="4" w:space="0"/>
              <w:left w:val="single" w:color="auto" w:sz="4" w:space="0"/>
              <w:right w:val="single" w:color="auto" w:sz="4" w:space="0"/>
            </w:tcBorders>
            <w:vAlign w:val="center"/>
          </w:tcPr>
          <w:p w14:paraId="17F19B5B">
            <w:pPr>
              <w:ind w:firstLine="120" w:firstLineChars="50"/>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2"/>
            <w:tcBorders>
              <w:top w:val="single" w:color="auto" w:sz="4" w:space="0"/>
              <w:left w:val="single" w:color="auto" w:sz="4" w:space="0"/>
              <w:right w:val="single" w:color="auto" w:sz="4" w:space="0"/>
            </w:tcBorders>
            <w:vAlign w:val="center"/>
          </w:tcPr>
          <w:p w14:paraId="0EEF91B7">
            <w:pPr>
              <w:jc w:val="left"/>
              <w:rPr>
                <w:rFonts w:hint="eastAsia" w:ascii="仿宋" w:hAnsi="仿宋" w:eastAsia="仿宋" w:cs="仿宋"/>
                <w:sz w:val="24"/>
                <w:highlight w:val="none"/>
              </w:rPr>
            </w:pPr>
            <w:r>
              <w:rPr>
                <w:rFonts w:hint="eastAsia" w:ascii="仿宋" w:hAnsi="仿宋" w:eastAsia="仿宋" w:cs="仿宋"/>
                <w:sz w:val="24"/>
                <w:highlight w:val="none"/>
              </w:rPr>
              <w:t>重箱增量150/标箱、空箱增量75/标箱</w:t>
            </w:r>
            <w:r>
              <w:rPr>
                <w:rFonts w:hint="eastAsia" w:ascii="仿宋" w:hAnsi="仿宋" w:eastAsia="仿宋" w:cs="仿宋"/>
                <w:sz w:val="24"/>
                <w:highlight w:val="none"/>
                <w:lang w:eastAsia="zh-CN"/>
              </w:rPr>
              <w:t>，</w:t>
            </w:r>
            <w:r>
              <w:rPr>
                <w:rFonts w:hint="eastAsia" w:ascii="仿宋" w:hAnsi="仿宋" w:eastAsia="仿宋" w:cs="仿宋"/>
                <w:sz w:val="24"/>
                <w:highlight w:val="none"/>
              </w:rPr>
              <w:t>集装箱航线经营企业和集装箱码头整体控股经营人各享受50%</w:t>
            </w:r>
          </w:p>
        </w:tc>
      </w:tr>
      <w:tr w14:paraId="26B2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18" w:type="dxa"/>
            <w:vMerge w:val="restart"/>
            <w:tcBorders>
              <w:left w:val="single" w:color="auto" w:sz="4" w:space="0"/>
              <w:right w:val="single" w:color="auto" w:sz="4" w:space="0"/>
            </w:tcBorders>
            <w:vAlign w:val="center"/>
          </w:tcPr>
          <w:p w14:paraId="5DFF057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上年度运量 完成情况</w:t>
            </w:r>
          </w:p>
          <w:p w14:paraId="542113D0">
            <w:pPr>
              <w:jc w:val="center"/>
              <w:rPr>
                <w:rFonts w:hint="eastAsia" w:ascii="仿宋" w:hAnsi="仿宋" w:eastAsia="仿宋" w:cs="仿宋"/>
                <w:sz w:val="24"/>
                <w:highlight w:val="none"/>
              </w:rPr>
            </w:pPr>
            <w:r>
              <w:rPr>
                <w:rFonts w:hint="eastAsia" w:ascii="仿宋" w:hAnsi="仿宋" w:eastAsia="仿宋" w:cs="仿宋"/>
                <w:sz w:val="24"/>
                <w:highlight w:val="none"/>
                <w:lang w:eastAsia="zh-CN"/>
              </w:rPr>
              <w:t>（标箱）</w:t>
            </w:r>
          </w:p>
        </w:tc>
        <w:tc>
          <w:tcPr>
            <w:tcW w:w="1520" w:type="dxa"/>
            <w:tcBorders>
              <w:left w:val="single" w:color="auto" w:sz="4" w:space="0"/>
              <w:right w:val="single" w:color="auto" w:sz="4" w:space="0"/>
            </w:tcBorders>
            <w:vAlign w:val="center"/>
          </w:tcPr>
          <w:p w14:paraId="22455B66">
            <w:pPr>
              <w:jc w:val="center"/>
              <w:rPr>
                <w:rFonts w:hint="eastAsia"/>
                <w:lang w:eastAsia="zh-CN"/>
              </w:rPr>
            </w:pPr>
            <w:r>
              <w:rPr>
                <w:rFonts w:hint="eastAsia" w:ascii="仿宋" w:hAnsi="仿宋" w:eastAsia="仿宋" w:cs="仿宋"/>
                <w:sz w:val="24"/>
                <w:highlight w:val="none"/>
                <w:lang w:eastAsia="zh-CN"/>
              </w:rPr>
              <w:t>重箱</w:t>
            </w:r>
          </w:p>
        </w:tc>
        <w:tc>
          <w:tcPr>
            <w:tcW w:w="6272" w:type="dxa"/>
            <w:tcBorders>
              <w:top w:val="single" w:color="auto" w:sz="4" w:space="0"/>
              <w:left w:val="single" w:color="auto" w:sz="4" w:space="0"/>
              <w:bottom w:val="single" w:color="auto" w:sz="4" w:space="0"/>
              <w:right w:val="single" w:color="auto" w:sz="4" w:space="0"/>
            </w:tcBorders>
            <w:vAlign w:val="center"/>
          </w:tcPr>
          <w:p w14:paraId="3AE11A2E">
            <w:pPr>
              <w:rPr>
                <w:rFonts w:hint="eastAsia" w:ascii="仿宋" w:hAnsi="仿宋" w:eastAsia="仿宋" w:cs="仿宋"/>
                <w:sz w:val="24"/>
                <w:highlight w:val="none"/>
              </w:rPr>
            </w:pPr>
          </w:p>
        </w:tc>
      </w:tr>
      <w:tr w14:paraId="5A54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18" w:type="dxa"/>
            <w:vMerge w:val="continue"/>
            <w:tcBorders>
              <w:left w:val="single" w:color="auto" w:sz="4" w:space="0"/>
              <w:right w:val="single" w:color="auto" w:sz="4" w:space="0"/>
            </w:tcBorders>
            <w:vAlign w:val="center"/>
          </w:tcPr>
          <w:p w14:paraId="2ED88806">
            <w:pPr>
              <w:jc w:val="center"/>
              <w:rPr>
                <w:rFonts w:hint="eastAsia" w:ascii="仿宋" w:hAnsi="仿宋" w:eastAsia="仿宋" w:cs="仿宋"/>
                <w:sz w:val="24"/>
                <w:highlight w:val="none"/>
              </w:rPr>
            </w:pPr>
          </w:p>
        </w:tc>
        <w:tc>
          <w:tcPr>
            <w:tcW w:w="1520" w:type="dxa"/>
            <w:tcBorders>
              <w:left w:val="single" w:color="auto" w:sz="4" w:space="0"/>
              <w:right w:val="single" w:color="auto" w:sz="4" w:space="0"/>
            </w:tcBorders>
            <w:vAlign w:val="center"/>
          </w:tcPr>
          <w:p w14:paraId="6B6E5D91">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空箱</w:t>
            </w:r>
          </w:p>
        </w:tc>
        <w:tc>
          <w:tcPr>
            <w:tcW w:w="6272" w:type="dxa"/>
            <w:tcBorders>
              <w:top w:val="single" w:color="auto" w:sz="4" w:space="0"/>
              <w:left w:val="single" w:color="auto" w:sz="4" w:space="0"/>
              <w:bottom w:val="single" w:color="auto" w:sz="4" w:space="0"/>
              <w:right w:val="single" w:color="auto" w:sz="4" w:space="0"/>
            </w:tcBorders>
            <w:vAlign w:val="center"/>
          </w:tcPr>
          <w:p w14:paraId="79AFA913">
            <w:pPr>
              <w:rPr>
                <w:rFonts w:hint="eastAsia" w:ascii="仿宋" w:hAnsi="仿宋" w:eastAsia="仿宋" w:cs="仿宋"/>
                <w:sz w:val="24"/>
                <w:highlight w:val="none"/>
              </w:rPr>
            </w:pPr>
          </w:p>
        </w:tc>
      </w:tr>
      <w:tr w14:paraId="71E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18" w:type="dxa"/>
            <w:vMerge w:val="restart"/>
            <w:tcBorders>
              <w:left w:val="single" w:color="auto" w:sz="4" w:space="0"/>
              <w:right w:val="single" w:color="auto" w:sz="4" w:space="0"/>
            </w:tcBorders>
            <w:vAlign w:val="center"/>
          </w:tcPr>
          <w:p w14:paraId="715DD948">
            <w:pPr>
              <w:widowControl/>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当年度运量 完成情况</w:t>
            </w:r>
          </w:p>
          <w:p w14:paraId="55180ADF">
            <w:pPr>
              <w:widowControl/>
              <w:jc w:val="center"/>
              <w:rPr>
                <w:rFonts w:hint="eastAsia" w:ascii="仿宋" w:hAnsi="仿宋" w:eastAsia="仿宋" w:cs="仿宋"/>
                <w:sz w:val="24"/>
                <w:highlight w:val="none"/>
              </w:rPr>
            </w:pPr>
            <w:r>
              <w:rPr>
                <w:rFonts w:hint="eastAsia" w:ascii="仿宋" w:hAnsi="仿宋" w:eastAsia="仿宋" w:cs="仿宋"/>
                <w:sz w:val="24"/>
                <w:highlight w:val="none"/>
                <w:lang w:eastAsia="zh-CN"/>
              </w:rPr>
              <w:t>（标箱）</w:t>
            </w:r>
          </w:p>
        </w:tc>
        <w:tc>
          <w:tcPr>
            <w:tcW w:w="1520" w:type="dxa"/>
            <w:tcBorders>
              <w:left w:val="single" w:color="auto" w:sz="4" w:space="0"/>
              <w:bottom w:val="single" w:color="auto" w:sz="4" w:space="0"/>
              <w:right w:val="single" w:color="auto" w:sz="4" w:space="0"/>
            </w:tcBorders>
            <w:vAlign w:val="center"/>
          </w:tcPr>
          <w:p w14:paraId="417A4E5B">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重箱</w:t>
            </w:r>
          </w:p>
        </w:tc>
        <w:tc>
          <w:tcPr>
            <w:tcW w:w="6272" w:type="dxa"/>
            <w:tcBorders>
              <w:top w:val="single" w:color="auto" w:sz="4" w:space="0"/>
              <w:left w:val="single" w:color="auto" w:sz="4" w:space="0"/>
              <w:bottom w:val="single" w:color="auto" w:sz="4" w:space="0"/>
              <w:right w:val="single" w:color="auto" w:sz="4" w:space="0"/>
            </w:tcBorders>
            <w:vAlign w:val="center"/>
          </w:tcPr>
          <w:p w14:paraId="5910446B">
            <w:pPr>
              <w:rPr>
                <w:rFonts w:hint="eastAsia" w:ascii="仿宋" w:hAnsi="仿宋" w:eastAsia="仿宋" w:cs="仿宋"/>
                <w:sz w:val="24"/>
                <w:highlight w:val="none"/>
              </w:rPr>
            </w:pPr>
          </w:p>
        </w:tc>
      </w:tr>
      <w:tr w14:paraId="2C6D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18" w:type="dxa"/>
            <w:vMerge w:val="continue"/>
            <w:tcBorders>
              <w:left w:val="single" w:color="auto" w:sz="4" w:space="0"/>
              <w:bottom w:val="single" w:color="auto" w:sz="4" w:space="0"/>
              <w:right w:val="single" w:color="auto" w:sz="4" w:space="0"/>
            </w:tcBorders>
            <w:vAlign w:val="center"/>
          </w:tcPr>
          <w:p w14:paraId="053C4615">
            <w:pPr>
              <w:widowControl/>
              <w:jc w:val="center"/>
              <w:rPr>
                <w:rFonts w:hint="eastAsia" w:ascii="仿宋" w:hAnsi="仿宋" w:eastAsia="仿宋" w:cs="仿宋"/>
                <w:sz w:val="24"/>
                <w:highlight w:val="none"/>
              </w:rPr>
            </w:pPr>
          </w:p>
        </w:tc>
        <w:tc>
          <w:tcPr>
            <w:tcW w:w="1520" w:type="dxa"/>
            <w:tcBorders>
              <w:left w:val="single" w:color="auto" w:sz="4" w:space="0"/>
              <w:bottom w:val="single" w:color="auto" w:sz="4" w:space="0"/>
              <w:right w:val="single" w:color="auto" w:sz="4" w:space="0"/>
            </w:tcBorders>
            <w:vAlign w:val="center"/>
          </w:tcPr>
          <w:p w14:paraId="248AAEE2">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空箱</w:t>
            </w:r>
          </w:p>
        </w:tc>
        <w:tc>
          <w:tcPr>
            <w:tcW w:w="6272" w:type="dxa"/>
            <w:tcBorders>
              <w:top w:val="single" w:color="auto" w:sz="4" w:space="0"/>
              <w:left w:val="single" w:color="auto" w:sz="4" w:space="0"/>
              <w:bottom w:val="single" w:color="auto" w:sz="4" w:space="0"/>
              <w:right w:val="single" w:color="auto" w:sz="4" w:space="0"/>
            </w:tcBorders>
            <w:vAlign w:val="center"/>
          </w:tcPr>
          <w:p w14:paraId="67CD0D4D">
            <w:pPr>
              <w:rPr>
                <w:rFonts w:hint="eastAsia" w:ascii="仿宋" w:hAnsi="仿宋" w:eastAsia="仿宋" w:cs="仿宋"/>
                <w:sz w:val="24"/>
                <w:highlight w:val="none"/>
              </w:rPr>
            </w:pPr>
          </w:p>
        </w:tc>
      </w:tr>
      <w:tr w14:paraId="60CA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418" w:type="dxa"/>
            <w:tcBorders>
              <w:left w:val="single" w:color="auto" w:sz="4" w:space="0"/>
              <w:bottom w:val="single" w:color="auto" w:sz="4" w:space="0"/>
              <w:right w:val="single" w:color="auto" w:sz="4" w:space="0"/>
            </w:tcBorders>
            <w:vAlign w:val="center"/>
          </w:tcPr>
          <w:p w14:paraId="29CF9449">
            <w:pPr>
              <w:jc w:val="center"/>
              <w:rPr>
                <w:rFonts w:hint="eastAsia" w:ascii="仿宋" w:hAnsi="仿宋" w:eastAsia="仿宋" w:cs="仿宋"/>
                <w:sz w:val="24"/>
                <w:highlight w:val="none"/>
              </w:rPr>
            </w:pPr>
            <w:r>
              <w:rPr>
                <w:rFonts w:hint="eastAsia" w:ascii="仿宋" w:hAnsi="仿宋" w:eastAsia="仿宋" w:cs="仿宋"/>
                <w:sz w:val="24"/>
                <w:highlight w:val="none"/>
                <w:lang w:eastAsia="zh-CN"/>
              </w:rPr>
              <w:t>申请</w:t>
            </w:r>
            <w:r>
              <w:rPr>
                <w:rFonts w:hint="eastAsia" w:ascii="仿宋" w:hAnsi="仿宋" w:eastAsia="仿宋" w:cs="仿宋"/>
                <w:sz w:val="24"/>
                <w:highlight w:val="none"/>
                <w:lang w:val="en-US" w:eastAsia="zh-CN"/>
              </w:rPr>
              <w:t>奖励</w:t>
            </w:r>
            <w:r>
              <w:rPr>
                <w:rFonts w:hint="eastAsia" w:ascii="仿宋" w:hAnsi="仿宋" w:eastAsia="仿宋" w:cs="仿宋"/>
                <w:sz w:val="24"/>
                <w:highlight w:val="none"/>
                <w:lang w:eastAsia="zh-CN"/>
              </w:rPr>
              <w:t>金额（万元）</w:t>
            </w:r>
          </w:p>
        </w:tc>
        <w:tc>
          <w:tcPr>
            <w:tcW w:w="7792" w:type="dxa"/>
            <w:gridSpan w:val="2"/>
            <w:tcBorders>
              <w:left w:val="single" w:color="auto" w:sz="4" w:space="0"/>
              <w:bottom w:val="single" w:color="auto" w:sz="4" w:space="0"/>
              <w:right w:val="single" w:color="auto" w:sz="4" w:space="0"/>
            </w:tcBorders>
            <w:vAlign w:val="center"/>
          </w:tcPr>
          <w:p w14:paraId="3864C7DD">
            <w:pPr>
              <w:jc w:val="right"/>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申请奖励金额由分中心（港务站）填写</w:t>
            </w:r>
            <w:r>
              <w:rPr>
                <w:rFonts w:hint="eastAsia" w:ascii="仿宋" w:hAnsi="仿宋" w:eastAsia="仿宋" w:cs="仿宋"/>
                <w:sz w:val="24"/>
                <w:highlight w:val="none"/>
                <w:lang w:eastAsia="zh-CN"/>
              </w:rPr>
              <w:t>）</w:t>
            </w:r>
          </w:p>
        </w:tc>
      </w:tr>
      <w:tr w14:paraId="71A8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418" w:type="dxa"/>
            <w:vMerge w:val="restart"/>
            <w:tcBorders>
              <w:top w:val="single" w:color="auto" w:sz="4" w:space="0"/>
              <w:left w:val="single" w:color="auto" w:sz="4" w:space="0"/>
              <w:right w:val="single" w:color="auto" w:sz="4" w:space="0"/>
            </w:tcBorders>
            <w:vAlign w:val="center"/>
          </w:tcPr>
          <w:p w14:paraId="4F91BA54">
            <w:pPr>
              <w:jc w:val="cente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1520" w:type="dxa"/>
            <w:tcBorders>
              <w:top w:val="single" w:color="auto" w:sz="4" w:space="0"/>
              <w:left w:val="single" w:color="auto" w:sz="4" w:space="0"/>
              <w:bottom w:val="single" w:color="auto" w:sz="4" w:space="0"/>
              <w:right w:val="single" w:color="auto" w:sz="4" w:space="0"/>
            </w:tcBorders>
            <w:vAlign w:val="center"/>
          </w:tcPr>
          <w:p w14:paraId="41919CD3">
            <w:pPr>
              <w:jc w:val="center"/>
              <w:rPr>
                <w:rFonts w:hint="eastAsia" w:ascii="仿宋" w:hAnsi="仿宋" w:eastAsia="仿宋" w:cs="仿宋"/>
                <w:sz w:val="24"/>
                <w:highlight w:val="none"/>
              </w:rPr>
            </w:pPr>
            <w:r>
              <w:rPr>
                <w:rFonts w:hint="eastAsia" w:ascii="仿宋" w:hAnsi="仿宋" w:eastAsia="仿宋" w:cs="仿宋"/>
                <w:sz w:val="24"/>
                <w:szCs w:val="22"/>
                <w:highlight w:val="none"/>
              </w:rPr>
              <w:t>集装箱航线经营企业</w:t>
            </w:r>
          </w:p>
        </w:tc>
        <w:tc>
          <w:tcPr>
            <w:tcW w:w="6272" w:type="dxa"/>
            <w:tcBorders>
              <w:top w:val="single" w:color="auto" w:sz="4" w:space="0"/>
              <w:left w:val="single" w:color="auto" w:sz="4" w:space="0"/>
              <w:bottom w:val="single" w:color="auto" w:sz="4" w:space="0"/>
              <w:right w:val="single" w:color="auto" w:sz="4" w:space="0"/>
            </w:tcBorders>
            <w:vAlign w:val="center"/>
          </w:tcPr>
          <w:p w14:paraId="395ECFF3">
            <w:pPr>
              <w:numPr>
                <w:ilvl w:val="0"/>
                <w:numId w:val="0"/>
              </w:numPr>
              <w:ind w:left="0" w:leftChars="0"/>
              <w:rPr>
                <w:rFonts w:hint="eastAsia" w:ascii="仿宋" w:hAnsi="仿宋" w:eastAsia="仿宋" w:cs="仿宋"/>
                <w:sz w:val="24"/>
                <w:szCs w:val="22"/>
                <w:highlight w:val="none"/>
              </w:rPr>
            </w:pPr>
            <w:r>
              <w:rPr>
                <w:rFonts w:hint="eastAsia" w:ascii="仿宋" w:hAnsi="仿宋" w:eastAsia="仿宋" w:cs="仿宋"/>
                <w:snapToGrid w:val="0"/>
                <w:color w:val="000000"/>
                <w:kern w:val="0"/>
                <w:sz w:val="24"/>
                <w:szCs w:val="22"/>
                <w:lang w:val="en-US" w:eastAsia="en-US" w:bidi="ar-SA"/>
              </w:rPr>
              <w:t>1.</w:t>
            </w:r>
            <w:r>
              <w:rPr>
                <w:rFonts w:hint="eastAsia" w:ascii="仿宋" w:hAnsi="仿宋" w:eastAsia="仿宋" w:cs="仿宋"/>
                <w:sz w:val="24"/>
                <w:szCs w:val="22"/>
                <w:highlight w:val="none"/>
              </w:rPr>
              <w:t>奖励申请表及申报单位承诺书。</w:t>
            </w:r>
          </w:p>
          <w:p w14:paraId="170596FE">
            <w:pPr>
              <w:numPr>
                <w:ilvl w:val="0"/>
                <w:numId w:val="0"/>
              </w:numPr>
              <w:ind w:left="0" w:leftChars="0"/>
              <w:rPr>
                <w:rFonts w:hint="eastAsia" w:ascii="仿宋" w:hAnsi="仿宋" w:eastAsia="仿宋" w:cs="仿宋"/>
                <w:sz w:val="24"/>
                <w:szCs w:val="22"/>
                <w:highlight w:val="none"/>
                <w:lang w:eastAsia="zh-CN"/>
              </w:rPr>
            </w:pPr>
            <w:r>
              <w:rPr>
                <w:rFonts w:hint="eastAsia" w:ascii="仿宋" w:hAnsi="仿宋" w:eastAsia="仿宋" w:cs="仿宋"/>
                <w:snapToGrid w:val="0"/>
                <w:color w:val="000000"/>
                <w:kern w:val="0"/>
                <w:sz w:val="24"/>
                <w:szCs w:val="21"/>
                <w:lang w:val="en-US" w:eastAsia="en-US" w:bidi="ar-SA"/>
              </w:rPr>
              <w:t>2.</w:t>
            </w:r>
            <w:r>
              <w:rPr>
                <w:rFonts w:hint="eastAsia" w:ascii="仿宋" w:hAnsi="仿宋" w:eastAsia="仿宋" w:cs="仿宋"/>
                <w:sz w:val="24"/>
                <w:szCs w:val="22"/>
                <w:highlight w:val="none"/>
              </w:rPr>
              <w:t>水路运输许可证</w:t>
            </w:r>
            <w:r>
              <w:rPr>
                <w:rFonts w:hint="eastAsia" w:ascii="仿宋" w:hAnsi="仿宋" w:eastAsia="仿宋" w:cs="仿宋"/>
                <w:sz w:val="24"/>
                <w:szCs w:val="22"/>
                <w:highlight w:val="none"/>
                <w:lang w:eastAsia="zh-CN"/>
              </w:rPr>
              <w:t>。</w:t>
            </w:r>
          </w:p>
          <w:p w14:paraId="74F63D60">
            <w:pPr>
              <w:numPr>
                <w:ilvl w:val="0"/>
                <w:numId w:val="0"/>
              </w:numPr>
              <w:ind w:left="0" w:leftChars="0"/>
              <w:rPr>
                <w:rFonts w:hint="eastAsia" w:ascii="仿宋" w:hAnsi="仿宋" w:eastAsia="仿宋" w:cs="仿宋"/>
                <w:sz w:val="24"/>
                <w:szCs w:val="22"/>
                <w:highlight w:val="none"/>
              </w:rPr>
            </w:pPr>
            <w:r>
              <w:rPr>
                <w:rFonts w:hint="eastAsia" w:ascii="仿宋" w:hAnsi="仿宋" w:eastAsia="仿宋" w:cs="仿宋"/>
                <w:sz w:val="24"/>
                <w:szCs w:val="22"/>
                <w:highlight w:val="none"/>
                <w:lang w:val="en-US" w:eastAsia="zh-CN"/>
              </w:rPr>
              <w:t>3.</w:t>
            </w:r>
            <w:r>
              <w:rPr>
                <w:rFonts w:hint="eastAsia" w:ascii="仿宋" w:hAnsi="仿宋" w:eastAsia="仿宋" w:cs="仿宋"/>
                <w:sz w:val="24"/>
                <w:szCs w:val="22"/>
                <w:highlight w:val="none"/>
              </w:rPr>
              <w:t>航线实际</w:t>
            </w:r>
            <w:r>
              <w:rPr>
                <w:rFonts w:hint="eastAsia" w:ascii="仿宋" w:hAnsi="仿宋" w:eastAsia="仿宋" w:cs="仿宋"/>
                <w:sz w:val="24"/>
                <w:szCs w:val="22"/>
                <w:highlight w:val="none"/>
                <w:lang w:eastAsia="zh-CN"/>
              </w:rPr>
              <w:t>运营</w:t>
            </w:r>
            <w:r>
              <w:rPr>
                <w:rFonts w:hint="eastAsia" w:ascii="仿宋" w:hAnsi="仿宋" w:eastAsia="仿宋" w:cs="仿宋"/>
                <w:sz w:val="24"/>
                <w:szCs w:val="22"/>
                <w:highlight w:val="none"/>
              </w:rPr>
              <w:t>协商一致证明书</w:t>
            </w:r>
            <w:r>
              <w:rPr>
                <w:rFonts w:hint="eastAsia" w:ascii="仿宋" w:hAnsi="仿宋" w:eastAsia="仿宋" w:cs="仿宋"/>
                <w:sz w:val="24"/>
                <w:szCs w:val="22"/>
                <w:highlight w:val="none"/>
                <w:lang w:eastAsia="zh-CN"/>
              </w:rPr>
              <w:t>（若需）</w:t>
            </w:r>
            <w:r>
              <w:rPr>
                <w:rFonts w:hint="eastAsia" w:ascii="仿宋" w:hAnsi="仿宋" w:eastAsia="仿宋" w:cs="仿宋"/>
                <w:sz w:val="24"/>
                <w:szCs w:val="22"/>
                <w:highlight w:val="none"/>
              </w:rPr>
              <w:t>。</w:t>
            </w:r>
          </w:p>
          <w:p w14:paraId="2CA7B113">
            <w:pPr>
              <w:numPr>
                <w:ilvl w:val="0"/>
                <w:numId w:val="0"/>
              </w:numPr>
              <w:ind w:left="0" w:leftChars="0"/>
              <w:rPr>
                <w:rFonts w:hint="eastAsia" w:ascii="仿宋" w:hAnsi="仿宋" w:eastAsia="仿宋" w:cs="仿宋"/>
                <w:sz w:val="24"/>
                <w:highlight w:val="none"/>
              </w:rPr>
            </w:pPr>
            <w:r>
              <w:rPr>
                <w:rFonts w:hint="eastAsia" w:ascii="仿宋" w:hAnsi="仿宋" w:eastAsia="仿宋" w:cs="仿宋"/>
                <w:sz w:val="24"/>
                <w:szCs w:val="22"/>
                <w:highlight w:val="none"/>
                <w:lang w:val="en-US" w:eastAsia="zh-CN"/>
              </w:rPr>
              <w:t>4</w:t>
            </w:r>
            <w:r>
              <w:rPr>
                <w:rFonts w:hint="eastAsia" w:ascii="仿宋" w:hAnsi="仿宋" w:eastAsia="仿宋" w:cs="仿宋"/>
                <w:sz w:val="24"/>
                <w:szCs w:val="22"/>
                <w:highlight w:val="none"/>
              </w:rPr>
              <w:t>.港口理货公证机构出具的航次明细表与两个年度箱量核实证明材料（同步提供箱号电子明细清单）</w:t>
            </w:r>
            <w:r>
              <w:rPr>
                <w:rFonts w:hint="eastAsia" w:ascii="仿宋" w:hAnsi="仿宋" w:eastAsia="仿宋" w:cs="仿宋"/>
                <w:sz w:val="24"/>
                <w:szCs w:val="22"/>
                <w:highlight w:val="none"/>
                <w:lang w:eastAsia="zh-CN"/>
              </w:rPr>
              <w:t>及</w:t>
            </w:r>
            <w:r>
              <w:rPr>
                <w:rFonts w:hint="eastAsia" w:ascii="仿宋" w:hAnsi="仿宋" w:eastAsia="仿宋" w:cs="仿宋"/>
                <w:sz w:val="24"/>
                <w:szCs w:val="22"/>
                <w:highlight w:val="none"/>
              </w:rPr>
              <w:t>承诺函。</w:t>
            </w:r>
          </w:p>
        </w:tc>
      </w:tr>
      <w:tr w14:paraId="67D9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418" w:type="dxa"/>
            <w:vMerge w:val="continue"/>
            <w:tcBorders>
              <w:left w:val="single" w:color="auto" w:sz="4" w:space="0"/>
              <w:bottom w:val="single" w:color="auto" w:sz="4" w:space="0"/>
              <w:right w:val="single" w:color="auto" w:sz="4" w:space="0"/>
            </w:tcBorders>
            <w:vAlign w:val="center"/>
          </w:tcPr>
          <w:p w14:paraId="73BA80F6">
            <w:pPr>
              <w:jc w:val="center"/>
              <w:rPr>
                <w:rFonts w:hint="eastAsia" w:ascii="仿宋" w:hAnsi="仿宋" w:eastAsia="仿宋" w:cs="仿宋"/>
                <w:sz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14:paraId="6B9DA70A">
            <w:pPr>
              <w:numPr>
                <w:ilvl w:val="0"/>
                <w:numId w:val="0"/>
              </w:numPr>
              <w:jc w:val="center"/>
              <w:rPr>
                <w:rFonts w:hint="eastAsia" w:ascii="仿宋" w:hAnsi="仿宋" w:eastAsia="仿宋" w:cs="仿宋"/>
                <w:sz w:val="24"/>
                <w:highlight w:val="none"/>
              </w:rPr>
            </w:pPr>
            <w:r>
              <w:rPr>
                <w:rFonts w:hint="eastAsia" w:ascii="仿宋" w:hAnsi="仿宋" w:eastAsia="仿宋" w:cs="仿宋"/>
                <w:sz w:val="24"/>
                <w:szCs w:val="22"/>
                <w:highlight w:val="none"/>
              </w:rPr>
              <w:t>集装箱码头整体控股经营人</w:t>
            </w:r>
          </w:p>
        </w:tc>
        <w:tc>
          <w:tcPr>
            <w:tcW w:w="6272" w:type="dxa"/>
            <w:tcBorders>
              <w:top w:val="single" w:color="auto" w:sz="4" w:space="0"/>
              <w:left w:val="single" w:color="auto" w:sz="4" w:space="0"/>
              <w:bottom w:val="single" w:color="auto" w:sz="4" w:space="0"/>
              <w:right w:val="single" w:color="auto" w:sz="4" w:space="0"/>
            </w:tcBorders>
            <w:vAlign w:val="center"/>
          </w:tcPr>
          <w:p w14:paraId="4F4A6141">
            <w:pPr>
              <w:numPr>
                <w:ilvl w:val="0"/>
                <w:numId w:val="0"/>
              </w:numPr>
              <w:rPr>
                <w:rFonts w:hint="eastAsia" w:ascii="仿宋" w:hAnsi="仿宋" w:eastAsia="仿宋" w:cs="仿宋"/>
                <w:sz w:val="24"/>
                <w:szCs w:val="22"/>
                <w:highlight w:val="none"/>
              </w:rPr>
            </w:pPr>
            <w:r>
              <w:rPr>
                <w:rFonts w:hint="eastAsia" w:ascii="仿宋" w:hAnsi="仿宋" w:eastAsia="仿宋" w:cs="仿宋"/>
                <w:snapToGrid w:val="0"/>
                <w:color w:val="000000"/>
                <w:kern w:val="0"/>
                <w:sz w:val="24"/>
                <w:szCs w:val="22"/>
                <w:lang w:val="en-US" w:eastAsia="en-US" w:bidi="ar-SA"/>
              </w:rPr>
              <w:t>1.</w:t>
            </w:r>
            <w:r>
              <w:rPr>
                <w:rFonts w:hint="eastAsia" w:ascii="仿宋" w:hAnsi="仿宋" w:eastAsia="仿宋" w:cs="仿宋"/>
                <w:sz w:val="24"/>
                <w:szCs w:val="22"/>
                <w:highlight w:val="none"/>
              </w:rPr>
              <w:t>奖励申请表及申报单位承诺书。</w:t>
            </w:r>
          </w:p>
          <w:p w14:paraId="2D65CBCE">
            <w:pPr>
              <w:numPr>
                <w:ilvl w:val="0"/>
                <w:numId w:val="0"/>
              </w:numPr>
              <w:rPr>
                <w:rFonts w:hint="eastAsia" w:ascii="仿宋" w:hAnsi="仿宋" w:eastAsia="仿宋" w:cs="仿宋"/>
                <w:sz w:val="24"/>
                <w:szCs w:val="22"/>
                <w:highlight w:val="none"/>
                <w:lang w:val="en-US" w:eastAsia="zh-CN"/>
              </w:rPr>
            </w:pPr>
            <w:r>
              <w:rPr>
                <w:rFonts w:hint="eastAsia" w:ascii="仿宋" w:hAnsi="仿宋" w:eastAsia="仿宋" w:cs="仿宋"/>
                <w:snapToGrid w:val="0"/>
                <w:color w:val="000000"/>
                <w:kern w:val="0"/>
                <w:sz w:val="24"/>
                <w:szCs w:val="22"/>
                <w:lang w:val="en-US" w:eastAsia="en-US" w:bidi="ar-SA"/>
              </w:rPr>
              <w:t>2.</w:t>
            </w:r>
            <w:r>
              <w:rPr>
                <w:rFonts w:hint="eastAsia" w:ascii="仿宋" w:hAnsi="仿宋" w:eastAsia="仿宋" w:cs="仿宋"/>
                <w:sz w:val="24"/>
                <w:szCs w:val="22"/>
                <w:highlight w:val="none"/>
              </w:rPr>
              <w:t>港口理货公证机构出具的航次明细表与两个年度箱量核实证明材料（同步提供箱号电子明细清单）</w:t>
            </w:r>
            <w:r>
              <w:rPr>
                <w:rFonts w:hint="eastAsia" w:ascii="仿宋" w:hAnsi="仿宋" w:eastAsia="仿宋" w:cs="仿宋"/>
                <w:sz w:val="24"/>
                <w:szCs w:val="22"/>
                <w:highlight w:val="none"/>
                <w:lang w:eastAsia="zh-CN"/>
              </w:rPr>
              <w:t>及</w:t>
            </w:r>
            <w:r>
              <w:rPr>
                <w:rFonts w:hint="eastAsia" w:ascii="仿宋" w:hAnsi="仿宋" w:eastAsia="仿宋" w:cs="仿宋"/>
                <w:sz w:val="24"/>
                <w:szCs w:val="22"/>
                <w:highlight w:val="none"/>
              </w:rPr>
              <w:t>承诺函</w:t>
            </w:r>
            <w:r>
              <w:rPr>
                <w:rFonts w:hint="eastAsia" w:ascii="仿宋" w:hAnsi="仿宋" w:eastAsia="仿宋" w:cs="仿宋"/>
                <w:sz w:val="24"/>
                <w:szCs w:val="22"/>
                <w:highlight w:val="none"/>
                <w:lang w:eastAsia="zh-CN"/>
              </w:rPr>
              <w:t>。</w:t>
            </w:r>
          </w:p>
        </w:tc>
      </w:tr>
      <w:tr w14:paraId="5525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418" w:type="dxa"/>
            <w:tcBorders>
              <w:top w:val="single" w:color="auto" w:sz="4" w:space="0"/>
              <w:left w:val="single" w:color="auto" w:sz="4" w:space="0"/>
              <w:bottom w:val="single" w:color="auto" w:sz="4" w:space="0"/>
              <w:right w:val="single" w:color="auto" w:sz="4" w:space="0"/>
            </w:tcBorders>
            <w:vAlign w:val="center"/>
          </w:tcPr>
          <w:p w14:paraId="74FE0BF5">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78400747">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港务站 </w:t>
            </w:r>
          </w:p>
          <w:p w14:paraId="7E6AD174">
            <w:pP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审核意见</w:t>
            </w:r>
          </w:p>
        </w:tc>
        <w:tc>
          <w:tcPr>
            <w:tcW w:w="7792" w:type="dxa"/>
            <w:gridSpan w:val="2"/>
            <w:tcBorders>
              <w:top w:val="single" w:color="auto" w:sz="4" w:space="0"/>
              <w:left w:val="single" w:color="auto" w:sz="4" w:space="0"/>
              <w:bottom w:val="single" w:color="auto" w:sz="4" w:space="0"/>
              <w:right w:val="single" w:color="auto" w:sz="4" w:space="0"/>
            </w:tcBorders>
          </w:tcPr>
          <w:p w14:paraId="56C05F07">
            <w:pPr>
              <w:ind w:firstLine="240" w:firstLineChars="1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经审核，该单位填报内容属实（或核减、核增……），</w:t>
            </w:r>
          </w:p>
          <w:p w14:paraId="1399551E">
            <w:pPr>
              <w:ind w:firstLine="240" w:firstLineChars="100"/>
              <w:rPr>
                <w:rFonts w:hint="eastAsia" w:ascii="仿宋" w:hAnsi="仿宋" w:eastAsia="仿宋" w:cs="仿宋"/>
                <w:sz w:val="24"/>
                <w:szCs w:val="24"/>
                <w:highlight w:val="none"/>
                <w:lang w:val="en-US"/>
              </w:rPr>
            </w:pPr>
            <w:r>
              <w:rPr>
                <w:rFonts w:hint="eastAsia" w:ascii="仿宋" w:hAnsi="仿宋" w:eastAsia="仿宋" w:cs="仿宋"/>
                <w:bCs/>
                <w:snapToGrid/>
                <w:color w:val="auto"/>
                <w:kern w:val="2"/>
                <w:sz w:val="24"/>
                <w:szCs w:val="24"/>
                <w:highlight w:val="none"/>
                <w:lang w:val="en-US" w:eastAsia="zh-CN" w:bidi="ar-SA"/>
              </w:rPr>
              <w:t>同意...</w:t>
            </w:r>
          </w:p>
          <w:p w14:paraId="3B70F95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27069045">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362BFDAF">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49BE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418" w:type="dxa"/>
            <w:tcBorders>
              <w:top w:val="single" w:color="auto" w:sz="4" w:space="0"/>
              <w:left w:val="single" w:color="auto" w:sz="4" w:space="0"/>
              <w:bottom w:val="single" w:color="auto" w:sz="4" w:space="0"/>
              <w:right w:val="single" w:color="auto" w:sz="4" w:space="0"/>
            </w:tcBorders>
            <w:vAlign w:val="center"/>
          </w:tcPr>
          <w:p w14:paraId="07181879">
            <w:pP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2"/>
            <w:tcBorders>
              <w:top w:val="single" w:color="auto" w:sz="4" w:space="0"/>
              <w:left w:val="single" w:color="auto" w:sz="4" w:space="0"/>
              <w:bottom w:val="single" w:color="auto" w:sz="4" w:space="0"/>
              <w:right w:val="single" w:color="auto" w:sz="4" w:space="0"/>
            </w:tcBorders>
          </w:tcPr>
          <w:p w14:paraId="3E20CF44">
            <w:pPr>
              <w:jc w:val="right"/>
              <w:rPr>
                <w:rFonts w:hint="eastAsia" w:ascii="仿宋" w:hAnsi="仿宋" w:eastAsia="仿宋" w:cs="仿宋"/>
                <w:sz w:val="24"/>
                <w:highlight w:val="none"/>
              </w:rPr>
            </w:pPr>
          </w:p>
          <w:p w14:paraId="17992F63">
            <w:pPr>
              <w:jc w:val="right"/>
              <w:rPr>
                <w:rFonts w:hint="eastAsia" w:ascii="仿宋" w:hAnsi="仿宋" w:eastAsia="仿宋" w:cs="仿宋"/>
                <w:sz w:val="24"/>
                <w:highlight w:val="none"/>
              </w:rPr>
            </w:pPr>
          </w:p>
          <w:p w14:paraId="59BE2CC6">
            <w:pPr>
              <w:jc w:val="right"/>
              <w:rPr>
                <w:rFonts w:hint="eastAsia" w:ascii="仿宋" w:hAnsi="仿宋" w:eastAsia="仿宋" w:cs="仿宋"/>
                <w:sz w:val="24"/>
                <w:highlight w:val="none"/>
              </w:rPr>
            </w:pPr>
          </w:p>
          <w:p w14:paraId="1534D9DE">
            <w:pPr>
              <w:jc w:val="right"/>
              <w:rPr>
                <w:rFonts w:hint="eastAsia" w:ascii="仿宋" w:hAnsi="仿宋" w:eastAsia="仿宋" w:cs="仿宋"/>
                <w:sz w:val="24"/>
                <w:highlight w:val="none"/>
              </w:rPr>
            </w:pPr>
          </w:p>
          <w:p w14:paraId="679A110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125101BC">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49736E2B">
      <w:pPr>
        <w:pStyle w:val="5"/>
        <w:ind w:left="0" w:leftChars="0" w:firstLine="0" w:firstLineChars="0"/>
        <w:rPr>
          <w:rFonts w:hint="default" w:eastAsia="仿宋_GB2312"/>
          <w:lang w:val="en-US" w:eastAsia="zh-CN"/>
        </w:rPr>
      </w:pPr>
    </w:p>
    <w:p w14:paraId="3488C572">
      <w:pPr>
        <w:jc w:val="center"/>
        <w:rPr>
          <w:rFonts w:hint="eastAsia" w:cs="宋体"/>
          <w:b/>
          <w:bCs/>
          <w:color w:val="auto"/>
          <w:sz w:val="36"/>
          <w:szCs w:val="36"/>
        </w:rPr>
      </w:pPr>
    </w:p>
    <w:p w14:paraId="60CEC8C4">
      <w:pPr>
        <w:jc w:val="center"/>
        <w:rPr>
          <w:b/>
          <w:bCs/>
          <w:color w:val="auto"/>
          <w:sz w:val="36"/>
          <w:szCs w:val="36"/>
        </w:rPr>
      </w:pPr>
      <w:r>
        <w:rPr>
          <w:rFonts w:hint="eastAsia" w:cs="宋体"/>
          <w:b/>
          <w:bCs/>
          <w:color w:val="auto"/>
          <w:sz w:val="36"/>
          <w:szCs w:val="36"/>
        </w:rPr>
        <w:t>填表说明</w:t>
      </w:r>
    </w:p>
    <w:p w14:paraId="19B7AC76">
      <w:pPr>
        <w:spacing w:line="480" w:lineRule="auto"/>
        <w:rPr>
          <w:rFonts w:ascii="仿宋_GB2312" w:eastAsia="仿宋_GB2312"/>
          <w:color w:val="auto"/>
          <w:sz w:val="28"/>
          <w:szCs w:val="28"/>
        </w:rPr>
      </w:pPr>
    </w:p>
    <w:p w14:paraId="756E5F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eastAsia="zh-CN"/>
        </w:rPr>
      </w:pPr>
      <w:r>
        <w:rPr>
          <w:rFonts w:hint="eastAsia" w:ascii="仿宋_GB2312" w:eastAsia="仿宋_GB2312" w:cs="Arial"/>
          <w:snapToGrid w:val="0"/>
          <w:color w:val="auto"/>
          <w:kern w:val="0"/>
          <w:sz w:val="28"/>
          <w:szCs w:val="28"/>
          <w:lang w:val="en-US" w:eastAsia="zh-CN" w:bidi="ar-SA"/>
        </w:rPr>
        <w:t>一</w:t>
      </w:r>
      <w:r>
        <w:rPr>
          <w:rFonts w:hint="eastAsia" w:ascii="仿宋_GB2312" w:hAnsi="Arial" w:eastAsia="仿宋_GB2312" w:cs="Arial"/>
          <w:snapToGrid w:val="0"/>
          <w:color w:val="auto"/>
          <w:kern w:val="0"/>
          <w:sz w:val="28"/>
          <w:szCs w:val="28"/>
          <w:lang w:val="en-US" w:eastAsia="zh-CN" w:bidi="ar-SA"/>
        </w:rPr>
        <w:t>、</w:t>
      </w:r>
      <w:r>
        <w:rPr>
          <w:rFonts w:hint="eastAsia" w:ascii="仿宋_GB2312" w:eastAsia="仿宋_GB2312" w:cs="仿宋_GB2312"/>
          <w:color w:val="auto"/>
          <w:sz w:val="28"/>
          <w:szCs w:val="28"/>
        </w:rPr>
        <w:t>箱量统计时限以</w:t>
      </w:r>
      <w:r>
        <w:rPr>
          <w:rFonts w:hint="eastAsia" w:ascii="仿宋_GB2312" w:eastAsia="仿宋_GB2312" w:cs="仿宋_GB2312"/>
          <w:color w:val="auto"/>
          <w:sz w:val="28"/>
          <w:szCs w:val="28"/>
          <w:lang w:eastAsia="zh-CN"/>
        </w:rPr>
        <w:t>船舶离泊</w:t>
      </w:r>
      <w:r>
        <w:rPr>
          <w:rFonts w:hint="eastAsia" w:ascii="仿宋_GB2312" w:eastAsia="仿宋_GB2312" w:cs="仿宋_GB2312"/>
          <w:color w:val="auto"/>
          <w:sz w:val="28"/>
          <w:szCs w:val="28"/>
        </w:rPr>
        <w:t>时间为准，作业完成时间须在当年度12月31日24时前</w:t>
      </w:r>
      <w:r>
        <w:rPr>
          <w:rFonts w:hint="eastAsia" w:ascii="仿宋_GB2312" w:eastAsia="仿宋_GB2312" w:cs="仿宋_GB2312"/>
          <w:color w:val="auto"/>
          <w:sz w:val="28"/>
          <w:szCs w:val="28"/>
          <w:lang w:eastAsia="zh-CN"/>
        </w:rPr>
        <w:t>；</w:t>
      </w:r>
    </w:p>
    <w:p w14:paraId="53DBF0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eastAsia="zh-CN"/>
        </w:rPr>
      </w:pPr>
      <w:r>
        <w:rPr>
          <w:rFonts w:hint="eastAsia" w:ascii="仿宋_GB2312" w:eastAsia="仿宋_GB2312" w:cs="仿宋_GB2312"/>
          <w:snapToGrid w:val="0"/>
          <w:color w:val="auto"/>
          <w:kern w:val="0"/>
          <w:sz w:val="28"/>
          <w:szCs w:val="28"/>
          <w:lang w:val="en-US" w:eastAsia="zh-CN" w:bidi="ar-SA"/>
        </w:rPr>
        <w:t>二</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color w:val="auto"/>
          <w:sz w:val="28"/>
          <w:szCs w:val="28"/>
        </w:rPr>
        <w:t>闽江内河港口指南平港、三明港辖区内取得港口经营证的泊位</w:t>
      </w:r>
      <w:r>
        <w:rPr>
          <w:rFonts w:hint="eastAsia" w:ascii="仿宋_GB2312" w:eastAsia="仿宋_GB2312" w:cs="仿宋_GB2312"/>
          <w:color w:val="auto"/>
          <w:sz w:val="28"/>
          <w:szCs w:val="28"/>
          <w:lang w:eastAsia="zh-CN"/>
        </w:rPr>
        <w:t>；</w:t>
      </w:r>
    </w:p>
    <w:p w14:paraId="249B10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仿宋_GB2312"/>
          <w:snapToGrid w:val="0"/>
          <w:color w:val="auto"/>
          <w:kern w:val="0"/>
          <w:sz w:val="28"/>
          <w:szCs w:val="28"/>
          <w:lang w:val="en-US" w:eastAsia="zh-CN" w:bidi="ar-SA"/>
        </w:rPr>
        <w:t>三</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color w:val="auto"/>
          <w:sz w:val="28"/>
          <w:szCs w:val="28"/>
        </w:rPr>
        <w:t>航线实际经营企业与取得水路运输许可证的企业不一致时，双方自行协商，指定其中一方作为补贴资金申报企业，并提供协商一致证明书。</w:t>
      </w:r>
    </w:p>
    <w:p w14:paraId="4F55D9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snapToGrid w:val="0"/>
          <w:color w:val="auto"/>
          <w:kern w:val="0"/>
          <w:sz w:val="28"/>
          <w:szCs w:val="28"/>
          <w:lang w:val="en-US" w:eastAsia="zh-CN" w:bidi="ar-SA"/>
        </w:rPr>
      </w:pPr>
      <w:r>
        <w:rPr>
          <w:rFonts w:hint="eastAsia" w:ascii="仿宋_GB2312" w:eastAsia="仿宋_GB2312" w:cs="仿宋_GB2312"/>
          <w:snapToGrid w:val="0"/>
          <w:color w:val="auto"/>
          <w:kern w:val="0"/>
          <w:sz w:val="28"/>
          <w:szCs w:val="28"/>
          <w:lang w:val="en-US" w:eastAsia="zh-CN" w:bidi="ar-SA"/>
        </w:rPr>
        <w:t>四、所有从事闽江内河港口与我市港区之间水路运输的航运企业（或实际运营方）需提供两个年度江海联运清单及理货证明材料作为江海联运箱量增长依据。</w:t>
      </w:r>
    </w:p>
    <w:p w14:paraId="725186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snapToGrid w:val="0"/>
          <w:color w:val="auto"/>
          <w:kern w:val="0"/>
          <w:sz w:val="28"/>
          <w:szCs w:val="28"/>
          <w:lang w:val="en-US" w:eastAsia="zh-CN" w:bidi="ar-SA"/>
        </w:rPr>
      </w:pPr>
      <w:r>
        <w:rPr>
          <w:rFonts w:hint="eastAsia" w:ascii="仿宋_GB2312" w:eastAsia="仿宋_GB2312" w:cs="仿宋_GB2312"/>
          <w:snapToGrid w:val="0"/>
          <w:color w:val="auto"/>
          <w:kern w:val="0"/>
          <w:sz w:val="28"/>
          <w:szCs w:val="28"/>
          <w:lang w:val="en-US" w:eastAsia="zh-CN" w:bidi="ar-SA"/>
        </w:rPr>
        <w:t>五</w:t>
      </w:r>
      <w:r>
        <w:rPr>
          <w:rFonts w:hint="eastAsia" w:ascii="仿宋_GB2312" w:hAnsi="Arial" w:eastAsia="仿宋_GB2312" w:cs="仿宋_GB2312"/>
          <w:snapToGrid w:val="0"/>
          <w:color w:val="auto"/>
          <w:kern w:val="0"/>
          <w:sz w:val="28"/>
          <w:szCs w:val="28"/>
          <w:lang w:val="en-US" w:eastAsia="en-US" w:bidi="ar-SA"/>
        </w:rPr>
        <w:t>、</w:t>
      </w:r>
      <w:r>
        <w:rPr>
          <w:rFonts w:hint="eastAsia" w:ascii="仿宋_GB2312" w:eastAsia="仿宋_GB2312" w:cs="仿宋_GB2312"/>
          <w:snapToGrid w:val="0"/>
          <w:color w:val="auto"/>
          <w:kern w:val="0"/>
          <w:sz w:val="28"/>
          <w:szCs w:val="28"/>
          <w:lang w:val="en-US" w:eastAsia="zh-CN" w:bidi="ar-SA"/>
        </w:rPr>
        <w:t>申报单位向我市港区所在的福建省福州港口发展中心分中心（港务站）申请，按规定提交打造“江海联运中心”奖励申请表，并随附“申报资料”；</w:t>
      </w:r>
    </w:p>
    <w:p w14:paraId="09E185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Arial"/>
          <w:snapToGrid w:val="0"/>
          <w:color w:val="auto"/>
          <w:kern w:val="0"/>
          <w:sz w:val="28"/>
          <w:szCs w:val="28"/>
          <w:lang w:val="en-US" w:eastAsia="zh-CN" w:bidi="ar-SA"/>
        </w:rPr>
        <w:t>六</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lang w:eastAsia="zh-CN"/>
        </w:rPr>
        <w:t>申报单位</w:t>
      </w:r>
      <w:r>
        <w:rPr>
          <w:rFonts w:hint="eastAsia" w:ascii="仿宋_GB2312" w:eastAsia="仿宋_GB2312" w:cs="仿宋_GB2312"/>
          <w:color w:val="auto"/>
          <w:sz w:val="28"/>
          <w:szCs w:val="28"/>
        </w:rPr>
        <w:t>应保证其提交文件、证件的真实性、有效性和合法性；</w:t>
      </w:r>
    </w:p>
    <w:p w14:paraId="0141EF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r>
        <w:rPr>
          <w:rFonts w:hint="eastAsia" w:ascii="仿宋_GB2312" w:eastAsia="仿宋_GB2312" w:cs="Arial"/>
          <w:snapToGrid w:val="0"/>
          <w:color w:val="auto"/>
          <w:kern w:val="0"/>
          <w:sz w:val="28"/>
          <w:szCs w:val="28"/>
          <w:lang w:val="en-US" w:eastAsia="zh-CN" w:bidi="ar-SA"/>
        </w:rPr>
        <w:t>七</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申请材料为复印件应注明复印件内容与原件一致并加盖申请单位公章，受理单位应认真审查，提出初步审查意见；</w:t>
      </w:r>
    </w:p>
    <w:p w14:paraId="5D6EE6B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lang w:eastAsia="zh-CN"/>
        </w:rPr>
      </w:pPr>
      <w:r>
        <w:rPr>
          <w:rFonts w:hint="eastAsia" w:ascii="仿宋_GB2312" w:eastAsia="仿宋_GB2312" w:cs="Arial"/>
          <w:snapToGrid w:val="0"/>
          <w:color w:val="auto"/>
          <w:kern w:val="0"/>
          <w:sz w:val="28"/>
          <w:szCs w:val="28"/>
          <w:lang w:val="en-US" w:eastAsia="zh-CN" w:bidi="ar-SA"/>
        </w:rPr>
        <w:t>八</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提交的申请文件、证件或文件及证件的复印件应当使用</w:t>
      </w:r>
      <w:r>
        <w:rPr>
          <w:rFonts w:ascii="仿宋_GB2312" w:eastAsia="仿宋_GB2312" w:cs="仿宋_GB2312"/>
          <w:color w:val="auto"/>
          <w:sz w:val="28"/>
          <w:szCs w:val="28"/>
        </w:rPr>
        <w:t>A4</w:t>
      </w:r>
      <w:r>
        <w:rPr>
          <w:rFonts w:hint="eastAsia" w:ascii="仿宋_GB2312" w:eastAsia="仿宋_GB2312" w:cs="仿宋_GB2312"/>
          <w:color w:val="auto"/>
          <w:sz w:val="28"/>
          <w:szCs w:val="28"/>
        </w:rPr>
        <w:t>纸</w:t>
      </w:r>
      <w:r>
        <w:rPr>
          <w:rFonts w:hint="eastAsia" w:ascii="仿宋_GB2312" w:eastAsia="仿宋_GB2312" w:cs="仿宋_GB2312"/>
          <w:color w:val="auto"/>
          <w:sz w:val="28"/>
          <w:szCs w:val="28"/>
          <w:lang w:eastAsia="zh-CN"/>
        </w:rPr>
        <w:t>；</w:t>
      </w:r>
    </w:p>
    <w:p w14:paraId="3621D6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s="仿宋_GB2312"/>
          <w:color w:val="auto"/>
          <w:sz w:val="28"/>
          <w:szCs w:val="28"/>
        </w:rPr>
      </w:pPr>
    </w:p>
    <w:p w14:paraId="647875A4">
      <w:pPr>
        <w:rPr>
          <w:rFonts w:hint="eastAsia" w:ascii="黑体" w:hAnsi="黑体" w:eastAsia="黑体" w:cs="黑体"/>
          <w:sz w:val="32"/>
          <w:szCs w:val="32"/>
          <w:highlight w:val="none"/>
        </w:rPr>
      </w:pPr>
      <w:r>
        <w:rPr>
          <w:rFonts w:hint="eastAsia" w:ascii="仿宋_GB2312" w:eastAsia="仿宋_GB2312" w:cs="仿宋_GB2312"/>
          <w:color w:val="auto"/>
          <w:sz w:val="28"/>
          <w:szCs w:val="28"/>
        </w:rPr>
        <w:br w:type="page"/>
      </w:r>
    </w:p>
    <w:p w14:paraId="7C480030">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14:paraId="3F20B2E7">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福州都市圈水运支线箱量奖励申请表</w:t>
      </w:r>
    </w:p>
    <w:p w14:paraId="5A632184">
      <w:pP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申报单位：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3CADDA4C">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237"/>
        <w:gridCol w:w="1555"/>
      </w:tblGrid>
      <w:tr w14:paraId="129E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486F7A23">
            <w:pPr>
              <w:jc w:val="center"/>
              <w:rPr>
                <w:rFonts w:hint="eastAsia" w:ascii="仿宋" w:hAnsi="仿宋" w:eastAsia="仿宋" w:cs="仿宋"/>
                <w:sz w:val="24"/>
                <w:highlight w:val="none"/>
              </w:rPr>
            </w:pPr>
            <w:r>
              <w:rPr>
                <w:rFonts w:hint="eastAsia" w:ascii="仿宋" w:hAnsi="仿宋" w:eastAsia="仿宋" w:cs="仿宋"/>
                <w:sz w:val="24"/>
                <w:highlight w:val="none"/>
              </w:rPr>
              <w:t>申请项目</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366A1EBC">
            <w:pPr>
              <w:jc w:val="left"/>
              <w:rPr>
                <w:rFonts w:hint="eastAsia" w:ascii="仿宋" w:hAnsi="仿宋" w:eastAsia="仿宋" w:cs="仿宋"/>
                <w:sz w:val="18"/>
                <w:szCs w:val="18"/>
                <w:highlight w:val="none"/>
              </w:rPr>
            </w:pPr>
            <w:r>
              <w:rPr>
                <w:rFonts w:hint="eastAsia" w:ascii="仿宋" w:hAnsi="仿宋" w:eastAsia="仿宋" w:cs="仿宋"/>
                <w:sz w:val="24"/>
                <w:highlight w:val="none"/>
              </w:rPr>
              <w:t>福州都市圈水运支线箱量奖励</w:t>
            </w:r>
          </w:p>
        </w:tc>
      </w:tr>
      <w:tr w14:paraId="6BD0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18" w:type="dxa"/>
            <w:tcBorders>
              <w:left w:val="single" w:color="auto" w:sz="4" w:space="0"/>
              <w:right w:val="single" w:color="auto" w:sz="4" w:space="0"/>
            </w:tcBorders>
            <w:vAlign w:val="center"/>
          </w:tcPr>
          <w:p w14:paraId="753F30F1">
            <w:pPr>
              <w:ind w:firstLine="120" w:firstLineChars="50"/>
              <w:rPr>
                <w:rFonts w:hint="eastAsia" w:ascii="仿宋" w:hAnsi="仿宋" w:eastAsia="仿宋" w:cs="仿宋"/>
                <w:sz w:val="24"/>
                <w:highlight w:val="none"/>
              </w:rPr>
            </w:pPr>
            <w:r>
              <w:rPr>
                <w:rFonts w:hint="eastAsia" w:ascii="仿宋" w:hAnsi="仿宋" w:eastAsia="仿宋" w:cs="仿宋"/>
                <w:sz w:val="24"/>
                <w:highlight w:val="none"/>
                <w:lang w:val="en-US" w:eastAsia="zh-CN"/>
              </w:rPr>
              <w:t>奖励</w:t>
            </w:r>
            <w:r>
              <w:rPr>
                <w:rFonts w:hint="eastAsia" w:ascii="仿宋" w:hAnsi="仿宋" w:eastAsia="仿宋" w:cs="仿宋"/>
                <w:sz w:val="24"/>
                <w:highlight w:val="none"/>
              </w:rPr>
              <w:t>标准</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53D1DBD5">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省内沿海港口通过水路运输至我市集装箱港区中转的集装箱重箱箱量，按年度实际完成量，给予120元/标箱奖励；对从我市集装箱港区通过水路运输分拨至福州都市圈沿海港口的集装箱重箱箱量，按年度实际完成量，给予70元/标箱奖励</w:t>
            </w:r>
          </w:p>
        </w:tc>
      </w:tr>
      <w:tr w14:paraId="0F99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8" w:type="dxa"/>
            <w:vMerge w:val="restart"/>
            <w:tcBorders>
              <w:left w:val="single" w:color="auto" w:sz="4" w:space="0"/>
              <w:right w:val="single" w:color="auto" w:sz="4" w:space="0"/>
            </w:tcBorders>
            <w:vAlign w:val="center"/>
          </w:tcPr>
          <w:p w14:paraId="2DD8BA65">
            <w:pPr>
              <w:widowControl/>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当年度集装箱重箱量</w:t>
            </w:r>
          </w:p>
          <w:p w14:paraId="08325363">
            <w:pPr>
              <w:widowControl/>
              <w:jc w:val="left"/>
              <w:rPr>
                <w:rFonts w:hint="eastAsia" w:ascii="仿宋" w:hAnsi="仿宋" w:eastAsia="仿宋" w:cs="仿宋"/>
                <w:sz w:val="24"/>
                <w:highlight w:val="none"/>
              </w:rPr>
            </w:pPr>
            <w:r>
              <w:rPr>
                <w:rFonts w:hint="eastAsia" w:ascii="仿宋" w:hAnsi="仿宋" w:eastAsia="仿宋" w:cs="仿宋"/>
                <w:sz w:val="24"/>
                <w:highlight w:val="none"/>
                <w:lang w:eastAsia="zh-CN"/>
              </w:rPr>
              <w:t>（标箱）</w:t>
            </w:r>
          </w:p>
        </w:tc>
        <w:tc>
          <w:tcPr>
            <w:tcW w:w="6237" w:type="dxa"/>
            <w:tcBorders>
              <w:top w:val="single" w:color="auto" w:sz="4" w:space="0"/>
              <w:left w:val="single" w:color="auto" w:sz="4" w:space="0"/>
              <w:right w:val="single" w:color="auto" w:sz="4" w:space="0"/>
            </w:tcBorders>
            <w:vAlign w:val="center"/>
          </w:tcPr>
          <w:p w14:paraId="0D1B8035">
            <w:pPr>
              <w:jc w:val="both"/>
              <w:rPr>
                <w:rFonts w:hint="eastAsia" w:ascii="仿宋" w:hAnsi="仿宋" w:eastAsia="仿宋" w:cs="仿宋"/>
                <w:sz w:val="24"/>
                <w:highlight w:val="none"/>
                <w:lang w:eastAsia="zh-CN"/>
              </w:rPr>
            </w:pPr>
            <w:r>
              <w:rPr>
                <w:rFonts w:hint="eastAsia" w:ascii="仿宋" w:hAnsi="仿宋" w:eastAsia="仿宋" w:cs="仿宋"/>
                <w:sz w:val="24"/>
                <w:highlight w:val="none"/>
              </w:rPr>
              <w:t>省内沿海港口通过水路运输至我市集装箱港区中转</w:t>
            </w:r>
          </w:p>
        </w:tc>
        <w:tc>
          <w:tcPr>
            <w:tcW w:w="1555" w:type="dxa"/>
            <w:tcBorders>
              <w:top w:val="single" w:color="auto" w:sz="4" w:space="0"/>
              <w:left w:val="single" w:color="auto" w:sz="4" w:space="0"/>
              <w:bottom w:val="single" w:color="auto" w:sz="4" w:space="0"/>
              <w:right w:val="single" w:color="auto" w:sz="4" w:space="0"/>
            </w:tcBorders>
            <w:vAlign w:val="center"/>
          </w:tcPr>
          <w:p w14:paraId="6CC0855C">
            <w:pPr>
              <w:rPr>
                <w:rFonts w:hint="eastAsia" w:ascii="仿宋" w:hAnsi="仿宋" w:eastAsia="仿宋" w:cs="仿宋"/>
                <w:sz w:val="24"/>
                <w:highlight w:val="none"/>
              </w:rPr>
            </w:pPr>
          </w:p>
        </w:tc>
      </w:tr>
      <w:tr w14:paraId="01E5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18" w:type="dxa"/>
            <w:vMerge w:val="continue"/>
            <w:tcBorders>
              <w:left w:val="single" w:color="auto" w:sz="4" w:space="0"/>
              <w:right w:val="single" w:color="auto" w:sz="4" w:space="0"/>
            </w:tcBorders>
            <w:vAlign w:val="center"/>
          </w:tcPr>
          <w:p w14:paraId="16745188">
            <w:pPr>
              <w:widowControl/>
              <w:jc w:val="left"/>
              <w:rPr>
                <w:rFonts w:hint="eastAsia" w:ascii="仿宋" w:hAnsi="仿宋" w:eastAsia="仿宋" w:cs="仿宋"/>
                <w:sz w:val="24"/>
                <w:highlight w:val="none"/>
              </w:rPr>
            </w:pPr>
          </w:p>
        </w:tc>
        <w:tc>
          <w:tcPr>
            <w:tcW w:w="6237" w:type="dxa"/>
            <w:tcBorders>
              <w:left w:val="single" w:color="auto" w:sz="4" w:space="0"/>
              <w:right w:val="single" w:color="auto" w:sz="4" w:space="0"/>
            </w:tcBorders>
            <w:vAlign w:val="center"/>
          </w:tcPr>
          <w:p w14:paraId="277D6816">
            <w:pPr>
              <w:rPr>
                <w:rFonts w:hint="eastAsia" w:ascii="仿宋" w:hAnsi="仿宋" w:eastAsia="仿宋" w:cs="仿宋"/>
                <w:sz w:val="24"/>
                <w:highlight w:val="none"/>
              </w:rPr>
            </w:pPr>
            <w:r>
              <w:rPr>
                <w:rFonts w:hint="eastAsia" w:ascii="仿宋" w:hAnsi="仿宋" w:eastAsia="仿宋" w:cs="仿宋"/>
                <w:sz w:val="24"/>
                <w:highlight w:val="none"/>
              </w:rPr>
              <w:t>我市集装箱港区通过水路运输分拨至福州都市圈沿海港口</w:t>
            </w:r>
          </w:p>
        </w:tc>
        <w:tc>
          <w:tcPr>
            <w:tcW w:w="1555" w:type="dxa"/>
            <w:tcBorders>
              <w:top w:val="single" w:color="auto" w:sz="4" w:space="0"/>
              <w:left w:val="single" w:color="auto" w:sz="4" w:space="0"/>
              <w:bottom w:val="single" w:color="auto" w:sz="4" w:space="0"/>
              <w:right w:val="single" w:color="auto" w:sz="4" w:space="0"/>
            </w:tcBorders>
            <w:vAlign w:val="center"/>
          </w:tcPr>
          <w:p w14:paraId="32FAA635">
            <w:pPr>
              <w:rPr>
                <w:rFonts w:hint="eastAsia" w:ascii="仿宋" w:hAnsi="仿宋" w:eastAsia="仿宋" w:cs="仿宋"/>
                <w:sz w:val="24"/>
                <w:highlight w:val="none"/>
              </w:rPr>
            </w:pPr>
          </w:p>
        </w:tc>
      </w:tr>
      <w:tr w14:paraId="369A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18" w:type="dxa"/>
            <w:vMerge w:val="restart"/>
            <w:tcBorders>
              <w:left w:val="single" w:color="auto" w:sz="4" w:space="0"/>
              <w:right w:val="single" w:color="auto" w:sz="4" w:space="0"/>
            </w:tcBorders>
            <w:vAlign w:val="center"/>
          </w:tcPr>
          <w:p w14:paraId="02AAD239">
            <w:pPr>
              <w:widowControl/>
              <w:jc w:val="left"/>
              <w:rPr>
                <w:rFonts w:hint="eastAsia" w:ascii="仿宋" w:hAnsi="仿宋" w:eastAsia="仿宋" w:cs="仿宋"/>
                <w:sz w:val="24"/>
                <w:highlight w:val="none"/>
                <w:lang w:val="en-US" w:eastAsia="zh-CN"/>
              </w:rPr>
            </w:pPr>
            <w:r>
              <w:rPr>
                <w:rFonts w:hint="eastAsia" w:ascii="仿宋" w:hAnsi="仿宋" w:eastAsia="仿宋" w:cs="仿宋"/>
                <w:sz w:val="24"/>
                <w:highlight w:val="none"/>
              </w:rPr>
              <w:t>申请</w:t>
            </w:r>
            <w:r>
              <w:rPr>
                <w:rFonts w:hint="eastAsia" w:ascii="仿宋" w:hAnsi="仿宋" w:eastAsia="仿宋" w:cs="仿宋"/>
                <w:sz w:val="24"/>
                <w:highlight w:val="none"/>
                <w:lang w:val="en-US" w:eastAsia="zh-CN"/>
              </w:rPr>
              <w:t>奖励</w:t>
            </w:r>
          </w:p>
          <w:p w14:paraId="456D7E77">
            <w:pPr>
              <w:widowControl/>
              <w:jc w:val="left"/>
              <w:rPr>
                <w:rFonts w:hint="eastAsia" w:ascii="仿宋" w:hAnsi="仿宋" w:eastAsia="仿宋" w:cs="仿宋"/>
                <w:sz w:val="24"/>
                <w:highlight w:val="none"/>
                <w:lang w:eastAsia="zh-CN"/>
              </w:rPr>
            </w:pPr>
            <w:r>
              <w:rPr>
                <w:rFonts w:hint="eastAsia" w:ascii="仿宋" w:hAnsi="仿宋" w:eastAsia="仿宋" w:cs="仿宋"/>
                <w:sz w:val="24"/>
                <w:highlight w:val="none"/>
              </w:rPr>
              <w:t>金额</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万元</w:t>
            </w:r>
            <w:r>
              <w:rPr>
                <w:rFonts w:hint="eastAsia" w:ascii="仿宋" w:hAnsi="仿宋" w:eastAsia="仿宋" w:cs="仿宋"/>
                <w:sz w:val="24"/>
                <w:highlight w:val="none"/>
                <w:lang w:val="en-US" w:eastAsia="zh-CN"/>
              </w:rPr>
              <w:t>)</w:t>
            </w:r>
          </w:p>
        </w:tc>
        <w:tc>
          <w:tcPr>
            <w:tcW w:w="6237" w:type="dxa"/>
            <w:tcBorders>
              <w:left w:val="single" w:color="auto" w:sz="4" w:space="0"/>
              <w:bottom w:val="single" w:color="auto" w:sz="4" w:space="0"/>
              <w:right w:val="single" w:color="auto" w:sz="4" w:space="0"/>
            </w:tcBorders>
            <w:vAlign w:val="center"/>
          </w:tcPr>
          <w:p w14:paraId="5D314A92">
            <w:pPr>
              <w:rPr>
                <w:rFonts w:hint="eastAsia" w:ascii="仿宋" w:hAnsi="仿宋" w:eastAsia="仿宋" w:cs="仿宋"/>
                <w:sz w:val="24"/>
                <w:highlight w:val="none"/>
                <w:lang w:eastAsia="zh-CN"/>
              </w:rPr>
            </w:pPr>
            <w:r>
              <w:rPr>
                <w:rFonts w:hint="eastAsia" w:ascii="仿宋" w:hAnsi="仿宋" w:eastAsia="仿宋" w:cs="仿宋"/>
                <w:sz w:val="24"/>
                <w:highlight w:val="none"/>
              </w:rPr>
              <w:t>省内沿海港口通过水路运输至我市集装箱港区中转</w:t>
            </w:r>
          </w:p>
        </w:tc>
        <w:tc>
          <w:tcPr>
            <w:tcW w:w="1555" w:type="dxa"/>
            <w:tcBorders>
              <w:top w:val="single" w:color="auto" w:sz="4" w:space="0"/>
              <w:left w:val="single" w:color="auto" w:sz="4" w:space="0"/>
              <w:bottom w:val="single" w:color="auto" w:sz="4" w:space="0"/>
              <w:right w:val="single" w:color="auto" w:sz="4" w:space="0"/>
            </w:tcBorders>
            <w:vAlign w:val="center"/>
          </w:tcPr>
          <w:p w14:paraId="465893E9">
            <w:pPr>
              <w:rPr>
                <w:rFonts w:hint="eastAsia" w:ascii="仿宋" w:hAnsi="仿宋" w:eastAsia="仿宋" w:cs="仿宋"/>
                <w:sz w:val="24"/>
                <w:highlight w:val="none"/>
              </w:rPr>
            </w:pPr>
          </w:p>
        </w:tc>
      </w:tr>
      <w:tr w14:paraId="2094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tcBorders>
              <w:left w:val="single" w:color="auto" w:sz="4" w:space="0"/>
              <w:right w:val="single" w:color="auto" w:sz="4" w:space="0"/>
            </w:tcBorders>
            <w:vAlign w:val="center"/>
          </w:tcPr>
          <w:p w14:paraId="281A7AE9">
            <w:pPr>
              <w:widowControl/>
              <w:jc w:val="left"/>
              <w:rPr>
                <w:rFonts w:hint="eastAsia" w:ascii="仿宋" w:hAnsi="仿宋" w:eastAsia="仿宋" w:cs="仿宋"/>
                <w:sz w:val="24"/>
                <w:highlight w:val="none"/>
              </w:rPr>
            </w:pPr>
          </w:p>
        </w:tc>
        <w:tc>
          <w:tcPr>
            <w:tcW w:w="6237" w:type="dxa"/>
            <w:tcBorders>
              <w:left w:val="single" w:color="auto" w:sz="4" w:space="0"/>
              <w:bottom w:val="single" w:color="auto" w:sz="4" w:space="0"/>
              <w:right w:val="single" w:color="auto" w:sz="4" w:space="0"/>
            </w:tcBorders>
            <w:shd w:val="clear" w:color="auto" w:fill="auto"/>
            <w:vAlign w:val="center"/>
          </w:tcPr>
          <w:p w14:paraId="78B37263">
            <w:pPr>
              <w:rPr>
                <w:rFonts w:hint="eastAsia" w:ascii="仿宋" w:hAnsi="仿宋" w:eastAsia="仿宋" w:cs="仿宋"/>
                <w:sz w:val="24"/>
                <w:highlight w:val="none"/>
                <w:lang w:eastAsia="zh-CN"/>
              </w:rPr>
            </w:pPr>
            <w:r>
              <w:rPr>
                <w:rFonts w:hint="eastAsia" w:ascii="仿宋" w:hAnsi="仿宋" w:eastAsia="仿宋" w:cs="仿宋"/>
                <w:sz w:val="24"/>
                <w:highlight w:val="none"/>
              </w:rPr>
              <w:t>我市集装箱港区通过水路运输分拨至福州都市圈沿海港口</w:t>
            </w:r>
          </w:p>
        </w:tc>
        <w:tc>
          <w:tcPr>
            <w:tcW w:w="1555" w:type="dxa"/>
            <w:tcBorders>
              <w:top w:val="single" w:color="auto" w:sz="4" w:space="0"/>
              <w:left w:val="single" w:color="auto" w:sz="4" w:space="0"/>
              <w:bottom w:val="single" w:color="auto" w:sz="4" w:space="0"/>
              <w:right w:val="single" w:color="auto" w:sz="4" w:space="0"/>
            </w:tcBorders>
            <w:vAlign w:val="center"/>
          </w:tcPr>
          <w:p w14:paraId="4BBE502E">
            <w:pPr>
              <w:rPr>
                <w:rFonts w:hint="eastAsia" w:ascii="仿宋" w:hAnsi="仿宋" w:eastAsia="仿宋" w:cs="仿宋"/>
                <w:sz w:val="24"/>
                <w:highlight w:val="none"/>
              </w:rPr>
            </w:pPr>
          </w:p>
        </w:tc>
      </w:tr>
      <w:tr w14:paraId="3D2A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tcBorders>
              <w:left w:val="single" w:color="auto" w:sz="4" w:space="0"/>
              <w:right w:val="single" w:color="auto" w:sz="4" w:space="0"/>
            </w:tcBorders>
            <w:vAlign w:val="center"/>
          </w:tcPr>
          <w:p w14:paraId="0C2C2779">
            <w:pPr>
              <w:widowControl/>
              <w:jc w:val="left"/>
              <w:rPr>
                <w:rFonts w:hint="eastAsia" w:ascii="仿宋" w:hAnsi="仿宋" w:eastAsia="仿宋" w:cs="仿宋"/>
                <w:sz w:val="24"/>
                <w:highlight w:val="none"/>
              </w:rPr>
            </w:pPr>
          </w:p>
        </w:tc>
        <w:tc>
          <w:tcPr>
            <w:tcW w:w="6237" w:type="dxa"/>
            <w:tcBorders>
              <w:left w:val="single" w:color="auto" w:sz="4" w:space="0"/>
              <w:bottom w:val="single" w:color="auto" w:sz="4" w:space="0"/>
              <w:right w:val="single" w:color="auto" w:sz="4" w:space="0"/>
            </w:tcBorders>
            <w:shd w:val="clear" w:color="auto" w:fill="auto"/>
            <w:vAlign w:val="center"/>
          </w:tcPr>
          <w:p w14:paraId="77E43B1D">
            <w:pP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555" w:type="dxa"/>
            <w:tcBorders>
              <w:top w:val="single" w:color="auto" w:sz="4" w:space="0"/>
              <w:left w:val="single" w:color="auto" w:sz="4" w:space="0"/>
              <w:bottom w:val="single" w:color="auto" w:sz="4" w:space="0"/>
              <w:right w:val="single" w:color="auto" w:sz="4" w:space="0"/>
            </w:tcBorders>
            <w:vAlign w:val="center"/>
          </w:tcPr>
          <w:p w14:paraId="6861F7AB">
            <w:pPr>
              <w:rPr>
                <w:rFonts w:hint="eastAsia" w:ascii="仿宋" w:hAnsi="仿宋" w:eastAsia="仿宋" w:cs="仿宋"/>
                <w:sz w:val="24"/>
                <w:highlight w:val="none"/>
              </w:rPr>
            </w:pPr>
          </w:p>
        </w:tc>
      </w:tr>
      <w:tr w14:paraId="2681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418" w:type="dxa"/>
            <w:tcBorders>
              <w:top w:val="single" w:color="auto" w:sz="4" w:space="0"/>
              <w:left w:val="single" w:color="auto" w:sz="4" w:space="0"/>
              <w:bottom w:val="single" w:color="auto" w:sz="4" w:space="0"/>
              <w:right w:val="single" w:color="auto" w:sz="4" w:space="0"/>
            </w:tcBorders>
            <w:vAlign w:val="center"/>
          </w:tcPr>
          <w:p w14:paraId="08EB07F4">
            <w:pPr>
              <w:rPr>
                <w:rFonts w:hint="eastAsia" w:ascii="仿宋" w:hAnsi="仿宋" w:eastAsia="仿宋" w:cs="仿宋"/>
                <w:sz w:val="24"/>
                <w:highlight w:val="none"/>
              </w:rPr>
            </w:pPr>
            <w:r>
              <w:rPr>
                <w:rFonts w:hint="eastAsia" w:ascii="仿宋" w:hAnsi="仿宋" w:eastAsia="仿宋" w:cs="仿宋"/>
                <w:sz w:val="24"/>
                <w:highlight w:val="none"/>
              </w:rPr>
              <w:t>申报材料</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116CFA29">
            <w:pPr>
              <w:numPr>
                <w:ilvl w:val="0"/>
                <w:numId w:val="0"/>
              </w:numPr>
              <w:ind w:left="0" w:leftChars="0"/>
              <w:rPr>
                <w:rFonts w:hint="eastAsia" w:ascii="仿宋" w:hAnsi="仿宋" w:eastAsia="仿宋" w:cs="仿宋"/>
                <w:snapToGrid w:val="0"/>
                <w:color w:val="000000"/>
                <w:kern w:val="0"/>
                <w:sz w:val="24"/>
                <w:szCs w:val="22"/>
                <w:lang w:val="en-US" w:eastAsia="en-US" w:bidi="ar-SA"/>
              </w:rPr>
            </w:pPr>
            <w:r>
              <w:rPr>
                <w:rFonts w:hint="eastAsia" w:ascii="仿宋" w:hAnsi="仿宋" w:eastAsia="仿宋" w:cs="仿宋"/>
                <w:snapToGrid w:val="0"/>
                <w:color w:val="000000"/>
                <w:kern w:val="0"/>
                <w:sz w:val="24"/>
                <w:szCs w:val="22"/>
                <w:lang w:val="en-US" w:eastAsia="en-US" w:bidi="ar-SA"/>
              </w:rPr>
              <w:t>1.奖励申请表及申报单位承诺书。</w:t>
            </w:r>
          </w:p>
          <w:p w14:paraId="61E642AB">
            <w:pPr>
              <w:numPr>
                <w:ilvl w:val="0"/>
                <w:numId w:val="0"/>
              </w:numPr>
              <w:ind w:left="0" w:leftChars="0"/>
              <w:rPr>
                <w:rFonts w:hint="eastAsia" w:ascii="仿宋" w:hAnsi="仿宋" w:eastAsia="仿宋" w:cs="仿宋"/>
                <w:snapToGrid w:val="0"/>
                <w:color w:val="000000"/>
                <w:kern w:val="0"/>
                <w:sz w:val="24"/>
                <w:szCs w:val="22"/>
                <w:lang w:val="en-US" w:eastAsia="en-US" w:bidi="ar-SA"/>
              </w:rPr>
            </w:pPr>
            <w:r>
              <w:rPr>
                <w:rFonts w:hint="eastAsia" w:ascii="仿宋" w:hAnsi="仿宋" w:eastAsia="仿宋" w:cs="仿宋"/>
                <w:snapToGrid w:val="0"/>
                <w:color w:val="000000"/>
                <w:kern w:val="0"/>
                <w:sz w:val="24"/>
                <w:szCs w:val="22"/>
                <w:lang w:val="en-US" w:eastAsia="en-US" w:bidi="ar-SA"/>
              </w:rPr>
              <w:t>2.水路运输许可证。</w:t>
            </w:r>
          </w:p>
          <w:p w14:paraId="6EE48F1D">
            <w:pPr>
              <w:numPr>
                <w:ilvl w:val="0"/>
                <w:numId w:val="0"/>
              </w:numPr>
              <w:ind w:left="0" w:leftChars="0"/>
              <w:rPr>
                <w:rFonts w:hint="eastAsia" w:ascii="仿宋" w:hAnsi="仿宋" w:eastAsia="仿宋" w:cs="仿宋"/>
                <w:snapToGrid w:val="0"/>
                <w:color w:val="000000"/>
                <w:kern w:val="0"/>
                <w:sz w:val="24"/>
                <w:szCs w:val="22"/>
                <w:lang w:val="en-US" w:eastAsia="en-US" w:bidi="ar-SA"/>
              </w:rPr>
            </w:pPr>
            <w:r>
              <w:rPr>
                <w:rFonts w:hint="eastAsia" w:ascii="仿宋" w:hAnsi="仿宋" w:eastAsia="仿宋" w:cs="仿宋"/>
                <w:snapToGrid w:val="0"/>
                <w:color w:val="000000"/>
                <w:kern w:val="0"/>
                <w:sz w:val="24"/>
                <w:szCs w:val="22"/>
                <w:lang w:val="en-US" w:eastAsia="en-US" w:bidi="ar-SA"/>
              </w:rPr>
              <w:t>3.申报对象协商一致证明书（若需）。</w:t>
            </w:r>
          </w:p>
          <w:p w14:paraId="17EBA0D5">
            <w:pPr>
              <w:numPr>
                <w:ilvl w:val="0"/>
                <w:numId w:val="0"/>
              </w:numPr>
              <w:ind w:left="0" w:leftChars="0"/>
              <w:rPr>
                <w:rFonts w:hint="eastAsia" w:ascii="仿宋" w:hAnsi="仿宋" w:eastAsia="仿宋" w:cs="仿宋"/>
                <w:sz w:val="24"/>
                <w:highlight w:val="none"/>
              </w:rPr>
            </w:pPr>
            <w:r>
              <w:rPr>
                <w:rFonts w:hint="eastAsia" w:ascii="仿宋" w:hAnsi="仿宋" w:eastAsia="仿宋" w:cs="仿宋"/>
                <w:snapToGrid w:val="0"/>
                <w:color w:val="000000"/>
                <w:kern w:val="0"/>
                <w:sz w:val="24"/>
                <w:szCs w:val="22"/>
                <w:lang w:val="en-US" w:eastAsia="en-US" w:bidi="ar-SA"/>
              </w:rPr>
              <w:t>4.港口理货公证机构出具的航次明细表、箱量核实证明材料（同步提供航次电子明细表、箱号电子明细清单）及承诺函。</w:t>
            </w:r>
          </w:p>
        </w:tc>
      </w:tr>
      <w:tr w14:paraId="623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418" w:type="dxa"/>
            <w:tcBorders>
              <w:top w:val="single" w:color="auto" w:sz="4" w:space="0"/>
              <w:left w:val="single" w:color="auto" w:sz="4" w:space="0"/>
              <w:bottom w:val="single" w:color="auto" w:sz="4" w:space="0"/>
              <w:right w:val="single" w:color="auto" w:sz="4" w:space="0"/>
            </w:tcBorders>
            <w:vAlign w:val="center"/>
          </w:tcPr>
          <w:p w14:paraId="1F4CF5C2">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分中心、</w:t>
            </w:r>
          </w:p>
          <w:p w14:paraId="55524E53">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港务站 </w:t>
            </w:r>
          </w:p>
          <w:p w14:paraId="6FE18F98">
            <w:pP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审核意见</w:t>
            </w:r>
          </w:p>
        </w:tc>
        <w:tc>
          <w:tcPr>
            <w:tcW w:w="7792" w:type="dxa"/>
            <w:gridSpan w:val="2"/>
            <w:tcBorders>
              <w:top w:val="single" w:color="auto" w:sz="4" w:space="0"/>
              <w:left w:val="single" w:color="auto" w:sz="4" w:space="0"/>
              <w:bottom w:val="single" w:color="auto" w:sz="4" w:space="0"/>
              <w:right w:val="single" w:color="auto" w:sz="4" w:space="0"/>
            </w:tcBorders>
          </w:tcPr>
          <w:p w14:paraId="0D432FFB">
            <w:pPr>
              <w:ind w:firstLine="240" w:firstLineChars="1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经审核，该单位填报内容属实（或核减、核增……），</w:t>
            </w:r>
          </w:p>
          <w:p w14:paraId="75555C11">
            <w:pPr>
              <w:ind w:firstLine="240" w:firstLineChars="100"/>
              <w:rPr>
                <w:rFonts w:hint="eastAsia" w:ascii="仿宋" w:hAnsi="仿宋" w:eastAsia="仿宋" w:cs="仿宋"/>
                <w:sz w:val="24"/>
                <w:szCs w:val="24"/>
                <w:highlight w:val="none"/>
                <w:lang w:val="en-US"/>
              </w:rPr>
            </w:pPr>
            <w:r>
              <w:rPr>
                <w:rFonts w:hint="eastAsia" w:ascii="仿宋" w:hAnsi="仿宋" w:eastAsia="仿宋" w:cs="仿宋"/>
                <w:bCs/>
                <w:snapToGrid/>
                <w:color w:val="auto"/>
                <w:kern w:val="2"/>
                <w:sz w:val="24"/>
                <w:szCs w:val="24"/>
                <w:highlight w:val="none"/>
                <w:lang w:val="en-US" w:eastAsia="zh-CN" w:bidi="ar-SA"/>
              </w:rPr>
              <w:t>同意...</w:t>
            </w:r>
          </w:p>
          <w:p w14:paraId="6418B766">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w:t>
            </w:r>
          </w:p>
          <w:p w14:paraId="643818BC">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66F95412">
            <w:pPr>
              <w:ind w:right="480" w:firstLine="5160" w:firstLineChars="2150"/>
              <w:rPr>
                <w:rFonts w:hint="eastAsia" w:ascii="仿宋" w:hAnsi="仿宋" w:eastAsia="仿宋" w:cs="仿宋"/>
                <w:sz w:val="24"/>
                <w:highlight w:val="none"/>
              </w:rPr>
            </w:pPr>
            <w:r>
              <w:rPr>
                <w:rFonts w:hint="eastAsia" w:ascii="仿宋" w:hAnsi="仿宋" w:eastAsia="仿宋" w:cs="仿宋"/>
                <w:sz w:val="24"/>
                <w:highlight w:val="none"/>
              </w:rPr>
              <w:t>日期：</w:t>
            </w:r>
          </w:p>
        </w:tc>
      </w:tr>
      <w:tr w14:paraId="4AD9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418" w:type="dxa"/>
            <w:tcBorders>
              <w:top w:val="single" w:color="auto" w:sz="4" w:space="0"/>
              <w:left w:val="single" w:color="auto" w:sz="4" w:space="0"/>
              <w:bottom w:val="single" w:color="auto" w:sz="4" w:space="0"/>
              <w:right w:val="single" w:color="auto" w:sz="4" w:space="0"/>
            </w:tcBorders>
            <w:vAlign w:val="center"/>
          </w:tcPr>
          <w:p w14:paraId="7C92E831">
            <w:pPr>
              <w:rPr>
                <w:rFonts w:hint="eastAsia" w:ascii="仿宋" w:hAnsi="仿宋" w:eastAsia="仿宋" w:cs="仿宋"/>
                <w:sz w:val="18"/>
                <w:szCs w:val="18"/>
                <w:highlight w:val="none"/>
              </w:rPr>
            </w:pPr>
            <w:r>
              <w:rPr>
                <w:rFonts w:hint="eastAsia" w:ascii="仿宋" w:hAnsi="仿宋" w:eastAsia="仿宋" w:cs="仿宋"/>
                <w:sz w:val="24"/>
                <w:highlight w:val="none"/>
                <w:lang w:val="en-US" w:eastAsia="zh-CN"/>
              </w:rPr>
              <w:t>省福州港中心复核意见</w:t>
            </w:r>
          </w:p>
        </w:tc>
        <w:tc>
          <w:tcPr>
            <w:tcW w:w="7792" w:type="dxa"/>
            <w:gridSpan w:val="2"/>
            <w:tcBorders>
              <w:top w:val="single" w:color="auto" w:sz="4" w:space="0"/>
              <w:left w:val="single" w:color="auto" w:sz="4" w:space="0"/>
              <w:bottom w:val="single" w:color="auto" w:sz="4" w:space="0"/>
              <w:right w:val="single" w:color="auto" w:sz="4" w:space="0"/>
            </w:tcBorders>
          </w:tcPr>
          <w:p w14:paraId="5D550303">
            <w:pPr>
              <w:jc w:val="right"/>
              <w:rPr>
                <w:rFonts w:hint="eastAsia" w:ascii="仿宋" w:hAnsi="仿宋" w:eastAsia="仿宋" w:cs="仿宋"/>
                <w:sz w:val="24"/>
                <w:highlight w:val="none"/>
              </w:rPr>
            </w:pPr>
          </w:p>
          <w:p w14:paraId="342AC027">
            <w:pPr>
              <w:jc w:val="right"/>
              <w:rPr>
                <w:rFonts w:hint="eastAsia" w:ascii="仿宋" w:hAnsi="仿宋" w:eastAsia="仿宋" w:cs="仿宋"/>
                <w:sz w:val="24"/>
                <w:highlight w:val="none"/>
              </w:rPr>
            </w:pPr>
          </w:p>
          <w:p w14:paraId="370621DC">
            <w:pPr>
              <w:jc w:val="right"/>
              <w:rPr>
                <w:rFonts w:hint="eastAsia" w:ascii="仿宋" w:hAnsi="仿宋" w:eastAsia="仿宋" w:cs="仿宋"/>
                <w:sz w:val="24"/>
                <w:highlight w:val="none"/>
              </w:rPr>
            </w:pPr>
          </w:p>
          <w:p w14:paraId="1EEF1797">
            <w:pPr>
              <w:jc w:val="right"/>
              <w:rPr>
                <w:rFonts w:hint="eastAsia" w:ascii="仿宋" w:hAnsi="仿宋" w:eastAsia="仿宋" w:cs="仿宋"/>
                <w:sz w:val="24"/>
                <w:highlight w:val="none"/>
              </w:rPr>
            </w:pPr>
          </w:p>
          <w:p w14:paraId="070DD8CB">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（盖章）</w:t>
            </w:r>
          </w:p>
          <w:p w14:paraId="75D3968E">
            <w:pPr>
              <w:ind w:firstLine="5160" w:firstLineChars="2150"/>
              <w:rPr>
                <w:rFonts w:hint="eastAsia" w:ascii="仿宋" w:hAnsi="仿宋" w:eastAsia="仿宋" w:cs="仿宋"/>
                <w:sz w:val="18"/>
                <w:szCs w:val="18"/>
                <w:highlight w:val="none"/>
              </w:rPr>
            </w:pPr>
            <w:r>
              <w:rPr>
                <w:rFonts w:hint="eastAsia" w:ascii="仿宋" w:hAnsi="仿宋" w:eastAsia="仿宋" w:cs="仿宋"/>
                <w:sz w:val="24"/>
                <w:highlight w:val="none"/>
              </w:rPr>
              <w:t>日期：</w:t>
            </w:r>
          </w:p>
        </w:tc>
      </w:tr>
    </w:tbl>
    <w:p w14:paraId="3CD71B43">
      <w:pPr>
        <w:pStyle w:val="4"/>
        <w:jc w:val="center"/>
        <w:rPr>
          <w:rFonts w:hint="eastAsia" w:ascii="仿宋" w:hAnsi="仿宋" w:eastAsia="仿宋" w:cs="仿宋"/>
          <w:b/>
          <w:bCs w:val="0"/>
          <w:snapToGrid/>
          <w:color w:val="auto"/>
          <w:kern w:val="2"/>
          <w:sz w:val="44"/>
          <w:szCs w:val="44"/>
          <w:highlight w:val="none"/>
          <w:lang w:val="en-US" w:eastAsia="zh-CN"/>
        </w:rPr>
      </w:pPr>
    </w:p>
    <w:p w14:paraId="3BDFB2D2">
      <w:pPr>
        <w:pStyle w:val="4"/>
        <w:jc w:val="center"/>
        <w:rPr>
          <w:rFonts w:hint="default" w:eastAsia="仿宋_GB2312"/>
          <w:lang w:val="en-US" w:eastAsia="zh-CN"/>
        </w:rPr>
      </w:pPr>
    </w:p>
    <w:p w14:paraId="17711BD8">
      <w:pPr>
        <w:rPr>
          <w:rFonts w:hint="eastAsia" w:ascii="黑体" w:hAnsi="黑体" w:eastAsia="黑体" w:cs="黑体"/>
          <w:sz w:val="32"/>
          <w:szCs w:val="32"/>
          <w:highlight w:val="none"/>
        </w:rPr>
      </w:pPr>
    </w:p>
    <w:p w14:paraId="68FF46AB">
      <w:pPr>
        <w:jc w:val="center"/>
        <w:rPr>
          <w:rFonts w:hint="eastAsia" w:cs="宋体"/>
          <w:b/>
          <w:bCs/>
          <w:color w:val="auto"/>
          <w:sz w:val="36"/>
          <w:szCs w:val="36"/>
        </w:rPr>
      </w:pPr>
    </w:p>
    <w:p w14:paraId="729BCAF0">
      <w:pPr>
        <w:pStyle w:val="2"/>
        <w:rPr>
          <w:rFonts w:hint="eastAsia"/>
        </w:rPr>
      </w:pPr>
    </w:p>
    <w:p w14:paraId="1CEFD0A7">
      <w:pPr>
        <w:jc w:val="center"/>
        <w:rPr>
          <w:rFonts w:hint="eastAsia" w:eastAsia="宋体"/>
          <w:b/>
          <w:bCs/>
          <w:color w:val="auto"/>
          <w:sz w:val="36"/>
          <w:szCs w:val="36"/>
          <w:lang w:eastAsia="zh-CN"/>
        </w:rPr>
      </w:pPr>
      <w:r>
        <w:rPr>
          <w:rFonts w:hint="eastAsia" w:cs="宋体"/>
          <w:b/>
          <w:bCs/>
          <w:color w:val="auto"/>
          <w:sz w:val="36"/>
          <w:szCs w:val="36"/>
        </w:rPr>
        <w:t>填表说明</w:t>
      </w:r>
    </w:p>
    <w:p w14:paraId="3EB3DCDD">
      <w:pPr>
        <w:jc w:val="center"/>
        <w:rPr>
          <w:b/>
          <w:bCs/>
          <w:color w:val="auto"/>
        </w:rPr>
      </w:pPr>
    </w:p>
    <w:p w14:paraId="3BC640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pPr>
      <w:r>
        <w:rPr>
          <w:rFonts w:hint="eastAsia" w:ascii="仿宋_GB2312" w:hAnsi="Arial" w:eastAsia="仿宋_GB2312" w:cs="Arial"/>
          <w:snapToGrid w:val="0"/>
          <w:color w:val="auto"/>
          <w:kern w:val="0"/>
          <w:sz w:val="28"/>
          <w:szCs w:val="28"/>
          <w:lang w:val="en-US" w:eastAsia="en-US" w:bidi="ar-SA"/>
        </w:rPr>
        <w:t>一、</w:t>
      </w:r>
      <w:r>
        <w:rPr>
          <w:rFonts w:hint="eastAsia" w:ascii="仿宋_GB2312" w:eastAsia="仿宋_GB2312" w:cs="仿宋_GB2312"/>
          <w:color w:val="auto"/>
          <w:sz w:val="28"/>
          <w:szCs w:val="28"/>
          <w:lang w:val="en-US" w:eastAsia="zh-CN"/>
        </w:rPr>
        <w:t>集装箱港区吞吐量不包含同一市级行政区划港区间驳运量。</w:t>
      </w:r>
    </w:p>
    <w:p w14:paraId="5264AC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二</w:t>
      </w:r>
      <w:r>
        <w:rPr>
          <w:rFonts w:hint="eastAsia" w:ascii="仿宋_GB2312" w:hAnsi="Arial" w:eastAsia="仿宋_GB2312" w:cs="Arial"/>
          <w:snapToGrid w:val="0"/>
          <w:color w:val="auto"/>
          <w:kern w:val="0"/>
          <w:sz w:val="28"/>
          <w:szCs w:val="28"/>
          <w:lang w:val="en-US" w:eastAsia="zh-CN" w:bidi="ar-SA"/>
        </w:rPr>
        <w:t>、福州都市圈</w:t>
      </w:r>
      <w:r>
        <w:rPr>
          <w:rFonts w:hint="eastAsia" w:ascii="仿宋_GB2312" w:eastAsia="仿宋_GB2312" w:cs="Arial"/>
          <w:snapToGrid w:val="0"/>
          <w:color w:val="auto"/>
          <w:kern w:val="0"/>
          <w:sz w:val="28"/>
          <w:szCs w:val="28"/>
          <w:lang w:val="en-US" w:eastAsia="zh-CN" w:bidi="ar-SA"/>
        </w:rPr>
        <w:t>沿海港口</w:t>
      </w:r>
      <w:r>
        <w:rPr>
          <w:rFonts w:hint="eastAsia" w:ascii="仿宋_GB2312" w:hAnsi="Arial" w:eastAsia="仿宋_GB2312" w:cs="Arial"/>
          <w:snapToGrid w:val="0"/>
          <w:color w:val="auto"/>
          <w:kern w:val="0"/>
          <w:sz w:val="28"/>
          <w:szCs w:val="28"/>
          <w:lang w:val="en-US" w:eastAsia="zh-CN" w:bidi="ar-SA"/>
        </w:rPr>
        <w:t>包括：宁德、莆田</w:t>
      </w:r>
      <w:r>
        <w:rPr>
          <w:rFonts w:hint="eastAsia" w:ascii="仿宋_GB2312" w:eastAsia="仿宋_GB2312" w:cs="Arial"/>
          <w:snapToGrid w:val="0"/>
          <w:color w:val="auto"/>
          <w:kern w:val="0"/>
          <w:sz w:val="28"/>
          <w:szCs w:val="28"/>
          <w:lang w:val="en-US" w:eastAsia="zh-CN" w:bidi="ar-SA"/>
        </w:rPr>
        <w:t>市域范围内港口；</w:t>
      </w:r>
    </w:p>
    <w:p w14:paraId="5901EDD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三</w:t>
      </w:r>
      <w:r>
        <w:rPr>
          <w:rFonts w:hint="eastAsia" w:ascii="仿宋_GB2312" w:hAnsi="Arial" w:eastAsia="仿宋_GB2312" w:cs="Arial"/>
          <w:snapToGrid w:val="0"/>
          <w:color w:val="auto"/>
          <w:kern w:val="0"/>
          <w:sz w:val="28"/>
          <w:szCs w:val="28"/>
          <w:lang w:val="en-US" w:eastAsia="zh-CN" w:bidi="ar-SA"/>
        </w:rPr>
        <w:t>、省内沿海港口通过水路运输至我市集装箱港区中转的集装箱重箱箱量不含中转目的地为福州都市圈港口的箱量</w:t>
      </w:r>
      <w:r>
        <w:rPr>
          <w:rFonts w:hint="eastAsia" w:ascii="仿宋_GB2312" w:eastAsia="仿宋_GB2312" w:cs="Arial"/>
          <w:snapToGrid w:val="0"/>
          <w:color w:val="auto"/>
          <w:kern w:val="0"/>
          <w:sz w:val="28"/>
          <w:szCs w:val="28"/>
          <w:lang w:val="en-US" w:eastAsia="zh-CN" w:bidi="ar-SA"/>
        </w:rPr>
        <w:t>；</w:t>
      </w:r>
    </w:p>
    <w:p w14:paraId="1A7A5E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四</w:t>
      </w:r>
      <w:r>
        <w:rPr>
          <w:rFonts w:hint="eastAsia" w:ascii="仿宋_GB2312" w:hAnsi="Arial" w:eastAsia="仿宋_GB2312" w:cs="Arial"/>
          <w:snapToGrid w:val="0"/>
          <w:color w:val="auto"/>
          <w:kern w:val="0"/>
          <w:sz w:val="28"/>
          <w:szCs w:val="28"/>
          <w:lang w:val="en-US" w:eastAsia="zh-CN" w:bidi="ar-SA"/>
        </w:rPr>
        <w:t>、多家支线船公司拼仓出货时，需由支线船公司自行协商，指定其中一方作为补贴资金申报企业，并提供协商一致证明书。</w:t>
      </w:r>
    </w:p>
    <w:p w14:paraId="6E1E4F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仿宋_GB2312"/>
          <w:strike w:val="0"/>
          <w:snapToGrid w:val="0"/>
          <w:color w:val="auto"/>
          <w:kern w:val="0"/>
          <w:sz w:val="28"/>
          <w:szCs w:val="28"/>
          <w:lang w:val="en-US" w:eastAsia="zh-CN" w:bidi="ar-SA"/>
        </w:rPr>
        <w:t>五</w:t>
      </w:r>
      <w:r>
        <w:rPr>
          <w:rFonts w:hint="eastAsia" w:ascii="仿宋_GB2312" w:hAnsi="Arial" w:eastAsia="仿宋_GB2312" w:cs="仿宋_GB2312"/>
          <w:strike w:val="0"/>
          <w:snapToGrid w:val="0"/>
          <w:color w:val="auto"/>
          <w:kern w:val="0"/>
          <w:sz w:val="28"/>
          <w:szCs w:val="28"/>
          <w:lang w:val="en-US" w:eastAsia="en-US" w:bidi="ar-SA"/>
        </w:rPr>
        <w:t>、</w:t>
      </w:r>
      <w:r>
        <w:rPr>
          <w:rFonts w:hint="eastAsia" w:ascii="仿宋_GB2312" w:eastAsia="仿宋_GB2312" w:cs="仿宋_GB2312"/>
          <w:strike w:val="0"/>
          <w:snapToGrid w:val="0"/>
          <w:color w:val="auto"/>
          <w:kern w:val="0"/>
          <w:sz w:val="28"/>
          <w:szCs w:val="28"/>
          <w:lang w:val="en-US" w:eastAsia="zh-CN" w:bidi="ar-SA"/>
        </w:rPr>
        <w:t>申报单位向我市集装箱港区所在的福建省福州港口发展中心分中心（港务站）申请，按规定提交福州都市圈水运支线箱量奖励申请表，并随附“申报资料”</w:t>
      </w:r>
      <w:r>
        <w:rPr>
          <w:rFonts w:hint="eastAsia" w:ascii="仿宋_GB2312" w:eastAsia="仿宋_GB2312" w:cs="仿宋_GB2312"/>
          <w:strike w:val="0"/>
          <w:color w:val="auto"/>
          <w:sz w:val="28"/>
          <w:szCs w:val="28"/>
          <w:lang w:eastAsia="zh-CN"/>
        </w:rPr>
        <w:t>；</w:t>
      </w:r>
    </w:p>
    <w:p w14:paraId="3123B3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olor w:val="auto"/>
          <w:sz w:val="28"/>
          <w:szCs w:val="28"/>
        </w:rPr>
      </w:pPr>
      <w:r>
        <w:rPr>
          <w:rFonts w:hint="eastAsia" w:ascii="仿宋_GB2312" w:eastAsia="仿宋_GB2312" w:cs="Arial"/>
          <w:snapToGrid w:val="0"/>
          <w:color w:val="auto"/>
          <w:kern w:val="0"/>
          <w:sz w:val="28"/>
          <w:szCs w:val="28"/>
          <w:lang w:val="en-US" w:eastAsia="zh-CN" w:bidi="ar-SA"/>
        </w:rPr>
        <w:t>六</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lang w:eastAsia="zh-CN"/>
        </w:rPr>
        <w:t>申报单位</w:t>
      </w:r>
      <w:r>
        <w:rPr>
          <w:rFonts w:hint="eastAsia" w:ascii="仿宋_GB2312" w:eastAsia="仿宋_GB2312" w:cs="仿宋_GB2312"/>
          <w:color w:val="auto"/>
          <w:sz w:val="28"/>
          <w:szCs w:val="28"/>
        </w:rPr>
        <w:t>应保证其提交文件、证件的真实性、有效性和合法性；</w:t>
      </w:r>
    </w:p>
    <w:p w14:paraId="00B581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ascii="仿宋_GB2312" w:eastAsia="仿宋_GB2312"/>
          <w:color w:val="auto"/>
          <w:sz w:val="28"/>
          <w:szCs w:val="28"/>
        </w:rPr>
      </w:pPr>
      <w:r>
        <w:rPr>
          <w:rFonts w:hint="eastAsia" w:ascii="仿宋_GB2312" w:eastAsia="仿宋_GB2312" w:cs="Arial"/>
          <w:snapToGrid w:val="0"/>
          <w:color w:val="auto"/>
          <w:kern w:val="0"/>
          <w:sz w:val="28"/>
          <w:szCs w:val="28"/>
          <w:lang w:val="en-US" w:eastAsia="zh-CN" w:bidi="ar-SA"/>
        </w:rPr>
        <w:t>七</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申请材料为复印件应注明复印件内容与原件一致并加盖申请单位公章，受理单位应认真审查，提出初步审查意见；</w:t>
      </w:r>
    </w:p>
    <w:p w14:paraId="290FE8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eastAsia="仿宋_GB2312"/>
          <w:color w:val="auto"/>
          <w:sz w:val="28"/>
          <w:szCs w:val="28"/>
          <w:lang w:eastAsia="zh-CN"/>
        </w:rPr>
      </w:pPr>
      <w:r>
        <w:rPr>
          <w:rFonts w:hint="eastAsia" w:ascii="仿宋_GB2312" w:eastAsia="仿宋_GB2312" w:cs="Arial"/>
          <w:snapToGrid w:val="0"/>
          <w:color w:val="auto"/>
          <w:kern w:val="0"/>
          <w:sz w:val="28"/>
          <w:szCs w:val="28"/>
          <w:lang w:val="en-US" w:eastAsia="zh-CN" w:bidi="ar-SA"/>
        </w:rPr>
        <w:t>八</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仿宋_GB2312"/>
          <w:color w:val="auto"/>
          <w:sz w:val="28"/>
          <w:szCs w:val="28"/>
        </w:rPr>
        <w:t>提交的申请文件、证件或文件及证件的复印件应当使用</w:t>
      </w:r>
      <w:r>
        <w:rPr>
          <w:rFonts w:ascii="仿宋_GB2312" w:eastAsia="仿宋_GB2312" w:cs="仿宋_GB2312"/>
          <w:color w:val="auto"/>
          <w:sz w:val="28"/>
          <w:szCs w:val="28"/>
        </w:rPr>
        <w:t>A4</w:t>
      </w:r>
      <w:r>
        <w:rPr>
          <w:rFonts w:hint="eastAsia" w:ascii="仿宋_GB2312" w:eastAsia="仿宋_GB2312" w:cs="仿宋_GB2312"/>
          <w:color w:val="auto"/>
          <w:sz w:val="28"/>
          <w:szCs w:val="28"/>
        </w:rPr>
        <w:t>纸</w:t>
      </w:r>
      <w:r>
        <w:rPr>
          <w:rFonts w:hint="eastAsia" w:ascii="仿宋_GB2312" w:eastAsia="仿宋_GB2312" w:cs="仿宋_GB2312"/>
          <w:color w:val="auto"/>
          <w:sz w:val="28"/>
          <w:szCs w:val="28"/>
          <w:lang w:eastAsia="zh-CN"/>
        </w:rPr>
        <w:t>；</w:t>
      </w:r>
    </w:p>
    <w:p w14:paraId="631AAB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p>
    <w:p w14:paraId="2CE844C2">
      <w:pPr>
        <w:rPr>
          <w:rFonts w:hint="eastAsia" w:ascii="黑体" w:hAnsi="黑体" w:eastAsia="黑体" w:cs="黑体"/>
          <w:sz w:val="32"/>
          <w:szCs w:val="32"/>
          <w:highlight w:val="none"/>
        </w:rPr>
      </w:pPr>
      <w:r>
        <w:rPr>
          <w:rFonts w:hint="eastAsia" w:ascii="仿宋_GB2312" w:hAnsi="Arial" w:eastAsia="仿宋_GB2312" w:cs="Arial"/>
          <w:snapToGrid w:val="0"/>
          <w:color w:val="auto"/>
          <w:kern w:val="0"/>
          <w:sz w:val="28"/>
          <w:szCs w:val="28"/>
          <w:lang w:val="en-US" w:eastAsia="zh-CN" w:bidi="ar-SA"/>
        </w:rPr>
        <w:br w:type="page"/>
      </w:r>
    </w:p>
    <w:p w14:paraId="6E907B67">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14:paraId="306092A4">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加密现有台湾航线奖励申请表</w:t>
      </w:r>
    </w:p>
    <w:p w14:paraId="006AEA7C">
      <w:pP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申报单位：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42B1E4F7">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46"/>
        <w:gridCol w:w="2951"/>
        <w:gridCol w:w="2595"/>
      </w:tblGrid>
      <w:tr w14:paraId="0219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418" w:type="dxa"/>
            <w:tcBorders>
              <w:top w:val="single" w:color="auto" w:sz="4" w:space="0"/>
              <w:left w:val="single" w:color="auto" w:sz="4" w:space="0"/>
              <w:bottom w:val="single" w:color="auto" w:sz="4" w:space="0"/>
              <w:right w:val="single" w:color="auto" w:sz="4" w:space="0"/>
            </w:tcBorders>
            <w:vAlign w:val="center"/>
          </w:tcPr>
          <w:p w14:paraId="1E24BCE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申请项目</w:t>
            </w:r>
          </w:p>
        </w:tc>
        <w:tc>
          <w:tcPr>
            <w:tcW w:w="7792" w:type="dxa"/>
            <w:gridSpan w:val="3"/>
            <w:tcBorders>
              <w:top w:val="single" w:color="auto" w:sz="4" w:space="0"/>
              <w:left w:val="single" w:color="auto" w:sz="4" w:space="0"/>
              <w:bottom w:val="single" w:color="auto" w:sz="4" w:space="0"/>
              <w:right w:val="single" w:color="auto" w:sz="4" w:space="0"/>
            </w:tcBorders>
            <w:vAlign w:val="center"/>
          </w:tcPr>
          <w:p w14:paraId="24F46272">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加密现有台湾航线奖励</w:t>
            </w:r>
          </w:p>
        </w:tc>
      </w:tr>
      <w:tr w14:paraId="0F5A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418" w:type="dxa"/>
            <w:tcBorders>
              <w:left w:val="single" w:color="auto" w:sz="4" w:space="0"/>
              <w:right w:val="single" w:color="auto" w:sz="4" w:space="0"/>
            </w:tcBorders>
            <w:vAlign w:val="center"/>
          </w:tcPr>
          <w:p w14:paraId="5F8CCE7A">
            <w:pPr>
              <w:ind w:firstLine="120" w:firstLine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奖励</w:t>
            </w:r>
            <w:r>
              <w:rPr>
                <w:rFonts w:hint="eastAsia" w:ascii="仿宋" w:hAnsi="仿宋" w:eastAsia="仿宋" w:cs="仿宋"/>
                <w:sz w:val="24"/>
                <w:szCs w:val="24"/>
                <w:highlight w:val="none"/>
              </w:rPr>
              <w:t>标准</w:t>
            </w:r>
          </w:p>
        </w:tc>
        <w:tc>
          <w:tcPr>
            <w:tcW w:w="7792" w:type="dxa"/>
            <w:gridSpan w:val="3"/>
            <w:tcBorders>
              <w:top w:val="single" w:color="auto" w:sz="4" w:space="0"/>
              <w:left w:val="single" w:color="auto" w:sz="4" w:space="0"/>
              <w:bottom w:val="single" w:color="auto" w:sz="4" w:space="0"/>
              <w:right w:val="single" w:color="auto" w:sz="4" w:space="0"/>
            </w:tcBorders>
            <w:vAlign w:val="center"/>
          </w:tcPr>
          <w:p w14:paraId="37FA3039">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每增加1个航次，给予1.5万元奖励</w:t>
            </w:r>
          </w:p>
        </w:tc>
      </w:tr>
      <w:tr w14:paraId="1C7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8" w:type="dxa"/>
            <w:vMerge w:val="restart"/>
            <w:tcBorders>
              <w:left w:val="single" w:color="auto" w:sz="4" w:space="0"/>
              <w:right w:val="single" w:color="auto" w:sz="4" w:space="0"/>
            </w:tcBorders>
            <w:vAlign w:val="center"/>
          </w:tcPr>
          <w:p w14:paraId="07FCDB14">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kern w:val="0"/>
                <w:sz w:val="24"/>
                <w:szCs w:val="24"/>
                <w:lang w:eastAsia="zh-CN"/>
              </w:rPr>
              <w:t>加密</w:t>
            </w:r>
            <w:r>
              <w:rPr>
                <w:rFonts w:hint="eastAsia" w:ascii="仿宋" w:hAnsi="仿宋" w:eastAsia="仿宋" w:cs="仿宋"/>
                <w:color w:val="auto"/>
                <w:kern w:val="0"/>
                <w:sz w:val="24"/>
                <w:szCs w:val="24"/>
              </w:rPr>
              <w:t>航线</w:t>
            </w:r>
          </w:p>
        </w:tc>
        <w:tc>
          <w:tcPr>
            <w:tcW w:w="2246" w:type="dxa"/>
            <w:tcBorders>
              <w:top w:val="single" w:color="auto" w:sz="4" w:space="0"/>
              <w:left w:val="single" w:color="auto" w:sz="4" w:space="0"/>
              <w:right w:val="single" w:color="auto" w:sz="4" w:space="0"/>
            </w:tcBorders>
            <w:vAlign w:val="center"/>
          </w:tcPr>
          <w:p w14:paraId="2120BCD2">
            <w:pPr>
              <w:widowControl/>
              <w:spacing w:line="320" w:lineRule="exact"/>
              <w:jc w:val="center"/>
              <w:rPr>
                <w:rFonts w:hint="eastAsia" w:ascii="仿宋" w:hAnsi="仿宋" w:eastAsia="仿宋" w:cs="仿宋"/>
                <w:sz w:val="24"/>
                <w:szCs w:val="24"/>
                <w:highlight w:val="none"/>
                <w:lang w:eastAsia="zh-CN"/>
              </w:rPr>
            </w:pPr>
            <w:r>
              <w:rPr>
                <w:rFonts w:hint="eastAsia" w:ascii="仿宋" w:hAnsi="仿宋" w:eastAsia="仿宋" w:cs="仿宋"/>
                <w:color w:val="auto"/>
                <w:kern w:val="0"/>
                <w:sz w:val="24"/>
                <w:szCs w:val="24"/>
                <w:lang w:eastAsia="zh-CN"/>
              </w:rPr>
              <w:t>航线挂靠信息</w:t>
            </w:r>
          </w:p>
        </w:tc>
        <w:tc>
          <w:tcPr>
            <w:tcW w:w="2951" w:type="dxa"/>
            <w:tcBorders>
              <w:top w:val="single" w:color="auto" w:sz="4" w:space="0"/>
              <w:left w:val="single" w:color="auto" w:sz="4" w:space="0"/>
              <w:bottom w:val="single" w:color="auto" w:sz="4" w:space="0"/>
              <w:right w:val="single" w:color="auto" w:sz="4" w:space="0"/>
            </w:tcBorders>
            <w:vAlign w:val="center"/>
          </w:tcPr>
          <w:p w14:paraId="19FEF951">
            <w:pPr>
              <w:widowControl/>
              <w:spacing w:line="32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当年度挂靠数</w:t>
            </w:r>
          </w:p>
        </w:tc>
        <w:tc>
          <w:tcPr>
            <w:tcW w:w="2595" w:type="dxa"/>
            <w:tcBorders>
              <w:top w:val="single" w:color="auto" w:sz="4" w:space="0"/>
              <w:left w:val="single" w:color="auto" w:sz="4" w:space="0"/>
              <w:bottom w:val="single" w:color="auto" w:sz="4" w:space="0"/>
              <w:right w:val="single" w:color="auto" w:sz="4" w:space="0"/>
            </w:tcBorders>
            <w:vAlign w:val="center"/>
          </w:tcPr>
          <w:p w14:paraId="4847EC9C">
            <w:pPr>
              <w:widowControl/>
              <w:spacing w:line="320" w:lineRule="exact"/>
              <w:jc w:val="center"/>
              <w:rPr>
                <w:rFonts w:hint="eastAsia" w:ascii="仿宋" w:hAnsi="仿宋" w:eastAsia="仿宋" w:cs="仿宋"/>
                <w:sz w:val="24"/>
                <w:szCs w:val="24"/>
                <w:highlight w:val="none"/>
              </w:rPr>
            </w:pPr>
            <w:r>
              <w:rPr>
                <w:rFonts w:hint="eastAsia" w:ascii="仿宋" w:hAnsi="仿宋" w:eastAsia="仿宋" w:cs="仿宋"/>
                <w:color w:val="auto"/>
                <w:kern w:val="0"/>
                <w:sz w:val="24"/>
                <w:szCs w:val="24"/>
                <w:lang w:eastAsia="zh-CN"/>
              </w:rPr>
              <w:t>增加航次数</w:t>
            </w:r>
          </w:p>
        </w:tc>
      </w:tr>
      <w:tr w14:paraId="3970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418" w:type="dxa"/>
            <w:vMerge w:val="continue"/>
            <w:tcBorders>
              <w:left w:val="single" w:color="auto" w:sz="4" w:space="0"/>
              <w:right w:val="single" w:color="auto" w:sz="4" w:space="0"/>
            </w:tcBorders>
            <w:vAlign w:val="center"/>
          </w:tcPr>
          <w:p w14:paraId="08FB41A1">
            <w:pPr>
              <w:widowControl/>
              <w:spacing w:line="360" w:lineRule="auto"/>
              <w:jc w:val="center"/>
              <w:rPr>
                <w:rFonts w:hint="eastAsia" w:ascii="仿宋" w:hAnsi="仿宋" w:eastAsia="仿宋" w:cs="仿宋"/>
                <w:sz w:val="24"/>
                <w:szCs w:val="24"/>
                <w:highlight w:val="none"/>
              </w:rPr>
            </w:pPr>
          </w:p>
        </w:tc>
        <w:tc>
          <w:tcPr>
            <w:tcW w:w="2246" w:type="dxa"/>
            <w:tcBorders>
              <w:left w:val="single" w:color="auto" w:sz="4" w:space="0"/>
              <w:right w:val="single" w:color="auto" w:sz="4" w:space="0"/>
            </w:tcBorders>
            <w:vAlign w:val="center"/>
          </w:tcPr>
          <w:p w14:paraId="4C032A0D">
            <w:pPr>
              <w:widowControl/>
              <w:spacing w:line="320" w:lineRule="exact"/>
              <w:jc w:val="center"/>
              <w:rPr>
                <w:rFonts w:hint="eastAsia" w:ascii="仿宋" w:hAnsi="仿宋" w:eastAsia="仿宋" w:cs="仿宋"/>
                <w:sz w:val="24"/>
                <w:szCs w:val="24"/>
                <w:highlight w:val="none"/>
              </w:rPr>
            </w:pPr>
          </w:p>
        </w:tc>
        <w:tc>
          <w:tcPr>
            <w:tcW w:w="2951" w:type="dxa"/>
            <w:tcBorders>
              <w:top w:val="single" w:color="auto" w:sz="4" w:space="0"/>
              <w:left w:val="single" w:color="auto" w:sz="4" w:space="0"/>
              <w:bottom w:val="single" w:color="auto" w:sz="4" w:space="0"/>
              <w:right w:val="single" w:color="auto" w:sz="4" w:space="0"/>
            </w:tcBorders>
            <w:vAlign w:val="center"/>
          </w:tcPr>
          <w:p w14:paraId="3118AAB7">
            <w:pPr>
              <w:widowControl/>
              <w:spacing w:line="320" w:lineRule="exact"/>
              <w:jc w:val="center"/>
              <w:rPr>
                <w:rFonts w:hint="eastAsia" w:ascii="仿宋" w:hAnsi="仿宋" w:eastAsia="仿宋" w:cs="仿宋"/>
                <w:sz w:val="24"/>
                <w:szCs w:val="24"/>
                <w:highlight w:val="none"/>
              </w:rPr>
            </w:pPr>
          </w:p>
        </w:tc>
        <w:tc>
          <w:tcPr>
            <w:tcW w:w="2595" w:type="dxa"/>
            <w:tcBorders>
              <w:top w:val="single" w:color="auto" w:sz="4" w:space="0"/>
              <w:left w:val="single" w:color="auto" w:sz="4" w:space="0"/>
              <w:bottom w:val="single" w:color="auto" w:sz="4" w:space="0"/>
              <w:right w:val="single" w:color="auto" w:sz="4" w:space="0"/>
            </w:tcBorders>
            <w:vAlign w:val="center"/>
          </w:tcPr>
          <w:p w14:paraId="5985A528">
            <w:pPr>
              <w:widowControl/>
              <w:spacing w:line="320" w:lineRule="exact"/>
              <w:jc w:val="center"/>
              <w:rPr>
                <w:rFonts w:hint="eastAsia" w:ascii="仿宋" w:hAnsi="仿宋" w:eastAsia="仿宋" w:cs="仿宋"/>
                <w:sz w:val="24"/>
                <w:szCs w:val="24"/>
                <w:highlight w:val="none"/>
              </w:rPr>
            </w:pPr>
          </w:p>
        </w:tc>
      </w:tr>
      <w:tr w14:paraId="04BC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18" w:type="dxa"/>
            <w:tcBorders>
              <w:left w:val="single" w:color="auto" w:sz="4" w:space="0"/>
              <w:right w:val="single" w:color="auto" w:sz="4" w:space="0"/>
            </w:tcBorders>
            <w:vAlign w:val="center"/>
          </w:tcPr>
          <w:p w14:paraId="3AC556A3">
            <w:pPr>
              <w:widowControl/>
              <w:spacing w:line="32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申请奖励</w:t>
            </w:r>
          </w:p>
          <w:p w14:paraId="3300F5DA">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kern w:val="0"/>
                <w:sz w:val="24"/>
                <w:szCs w:val="24"/>
              </w:rPr>
              <w:t>金额(万元)</w:t>
            </w:r>
          </w:p>
        </w:tc>
        <w:tc>
          <w:tcPr>
            <w:tcW w:w="7792" w:type="dxa"/>
            <w:gridSpan w:val="3"/>
            <w:tcBorders>
              <w:left w:val="single" w:color="auto" w:sz="4" w:space="0"/>
              <w:bottom w:val="single" w:color="auto" w:sz="4" w:space="0"/>
              <w:right w:val="single" w:color="auto" w:sz="4" w:space="0"/>
            </w:tcBorders>
            <w:vAlign w:val="center"/>
          </w:tcPr>
          <w:p w14:paraId="5138B54D">
            <w:pPr>
              <w:widowControl/>
              <w:spacing w:line="320" w:lineRule="exact"/>
              <w:jc w:val="center"/>
              <w:rPr>
                <w:rFonts w:hint="eastAsia" w:ascii="仿宋" w:hAnsi="仿宋" w:eastAsia="仿宋" w:cs="仿宋"/>
                <w:sz w:val="24"/>
                <w:szCs w:val="24"/>
                <w:highlight w:val="none"/>
              </w:rPr>
            </w:pPr>
          </w:p>
        </w:tc>
      </w:tr>
      <w:tr w14:paraId="5994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418" w:type="dxa"/>
            <w:tcBorders>
              <w:top w:val="single" w:color="auto" w:sz="4" w:space="0"/>
              <w:left w:val="single" w:color="auto" w:sz="4" w:space="0"/>
              <w:bottom w:val="single" w:color="auto" w:sz="4" w:space="0"/>
              <w:right w:val="single" w:color="auto" w:sz="4" w:space="0"/>
            </w:tcBorders>
            <w:vAlign w:val="center"/>
          </w:tcPr>
          <w:p w14:paraId="3377E10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申报材料</w:t>
            </w:r>
          </w:p>
        </w:tc>
        <w:tc>
          <w:tcPr>
            <w:tcW w:w="7792" w:type="dxa"/>
            <w:gridSpan w:val="3"/>
            <w:tcBorders>
              <w:top w:val="single" w:color="auto" w:sz="4" w:space="0"/>
              <w:left w:val="single" w:color="auto" w:sz="4" w:space="0"/>
              <w:bottom w:val="single" w:color="auto" w:sz="4" w:space="0"/>
              <w:right w:val="single" w:color="auto" w:sz="4" w:space="0"/>
            </w:tcBorders>
            <w:vAlign w:val="center"/>
          </w:tcPr>
          <w:p w14:paraId="4966B00F">
            <w:pPr>
              <w:numPr>
                <w:ilvl w:val="0"/>
                <w:numId w:val="0"/>
              </w:numPr>
              <w:ind w:left="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1.奖励申请表及申报单位承诺书。</w:t>
            </w:r>
          </w:p>
          <w:p w14:paraId="2BA4D3E1">
            <w:pPr>
              <w:numPr>
                <w:ilvl w:val="0"/>
                <w:numId w:val="0"/>
              </w:numPr>
              <w:ind w:left="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2.台湾海峡两岸间水路运输许可证。</w:t>
            </w:r>
          </w:p>
          <w:p w14:paraId="7BE71BE5">
            <w:pPr>
              <w:numPr>
                <w:ilvl w:val="0"/>
                <w:numId w:val="0"/>
              </w:numPr>
              <w:ind w:left="0" w:leftChars="0"/>
              <w:rPr>
                <w:rFonts w:hint="eastAsia" w:ascii="仿宋" w:hAnsi="仿宋" w:eastAsia="仿宋" w:cs="仿宋"/>
                <w:sz w:val="24"/>
                <w:szCs w:val="24"/>
                <w:highlight w:val="none"/>
              </w:rPr>
            </w:pPr>
            <w:r>
              <w:rPr>
                <w:rFonts w:hint="eastAsia" w:ascii="仿宋" w:hAnsi="仿宋" w:eastAsia="仿宋" w:cs="仿宋"/>
                <w:snapToGrid w:val="0"/>
                <w:color w:val="000000"/>
                <w:kern w:val="0"/>
                <w:sz w:val="24"/>
                <w:szCs w:val="24"/>
                <w:lang w:val="en-US" w:eastAsia="en-US" w:bidi="ar-SA"/>
              </w:rPr>
              <w:t>3.港口理货公证机构出具的航次证明、航次明细表（同步提供航次电子明细表）及承诺函。</w:t>
            </w:r>
          </w:p>
        </w:tc>
      </w:tr>
      <w:tr w14:paraId="485A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418" w:type="dxa"/>
            <w:tcBorders>
              <w:top w:val="single" w:color="auto" w:sz="4" w:space="0"/>
              <w:left w:val="single" w:color="auto" w:sz="4" w:space="0"/>
              <w:bottom w:val="single" w:color="auto" w:sz="4" w:space="0"/>
              <w:right w:val="single" w:color="auto" w:sz="4" w:space="0"/>
            </w:tcBorders>
            <w:vAlign w:val="center"/>
          </w:tcPr>
          <w:p w14:paraId="54389DFB">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港务管理站审核意见</w:t>
            </w:r>
          </w:p>
        </w:tc>
        <w:tc>
          <w:tcPr>
            <w:tcW w:w="7792" w:type="dxa"/>
            <w:gridSpan w:val="3"/>
            <w:tcBorders>
              <w:top w:val="single" w:color="auto" w:sz="4" w:space="0"/>
              <w:left w:val="single" w:color="auto" w:sz="4" w:space="0"/>
              <w:bottom w:val="single" w:color="auto" w:sz="4" w:space="0"/>
              <w:right w:val="single" w:color="auto" w:sz="4" w:space="0"/>
            </w:tcBorders>
          </w:tcPr>
          <w:p w14:paraId="358A2F95">
            <w:pPr>
              <w:ind w:firstLine="240" w:firstLineChars="1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经审核，该单位填报内容属实（或核减、核增……），</w:t>
            </w:r>
          </w:p>
          <w:p w14:paraId="76B22E9D">
            <w:pPr>
              <w:ind w:firstLine="240" w:firstLineChars="100"/>
              <w:rPr>
                <w:rFonts w:hint="eastAsia" w:ascii="仿宋" w:hAnsi="仿宋" w:eastAsia="仿宋" w:cs="仿宋"/>
                <w:sz w:val="24"/>
                <w:szCs w:val="24"/>
                <w:highlight w:val="none"/>
                <w:lang w:val="en-US"/>
              </w:rPr>
            </w:pPr>
            <w:r>
              <w:rPr>
                <w:rFonts w:hint="eastAsia" w:ascii="仿宋" w:hAnsi="仿宋" w:eastAsia="仿宋" w:cs="仿宋"/>
                <w:bCs/>
                <w:snapToGrid/>
                <w:color w:val="auto"/>
                <w:kern w:val="2"/>
                <w:sz w:val="24"/>
                <w:szCs w:val="24"/>
                <w:highlight w:val="none"/>
                <w:lang w:val="en-US" w:eastAsia="zh-CN" w:bidi="ar-SA"/>
              </w:rPr>
              <w:t>同意...</w:t>
            </w:r>
          </w:p>
          <w:p w14:paraId="5BF7019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313760F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69BBEDD9">
            <w:pPr>
              <w:ind w:right="480"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r w14:paraId="16B3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418" w:type="dxa"/>
            <w:tcBorders>
              <w:top w:val="single" w:color="auto" w:sz="4" w:space="0"/>
              <w:left w:val="single" w:color="auto" w:sz="4" w:space="0"/>
              <w:bottom w:val="single" w:color="auto" w:sz="4" w:space="0"/>
              <w:right w:val="single" w:color="auto" w:sz="4" w:space="0"/>
            </w:tcBorders>
            <w:vAlign w:val="center"/>
          </w:tcPr>
          <w:p w14:paraId="7A1BBF7A">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省福州港中心复核意见</w:t>
            </w:r>
          </w:p>
        </w:tc>
        <w:tc>
          <w:tcPr>
            <w:tcW w:w="7792" w:type="dxa"/>
            <w:gridSpan w:val="3"/>
            <w:tcBorders>
              <w:top w:val="single" w:color="auto" w:sz="4" w:space="0"/>
              <w:left w:val="single" w:color="auto" w:sz="4" w:space="0"/>
              <w:bottom w:val="single" w:color="auto" w:sz="4" w:space="0"/>
              <w:right w:val="single" w:color="auto" w:sz="4" w:space="0"/>
            </w:tcBorders>
          </w:tcPr>
          <w:p w14:paraId="1E317B09">
            <w:pPr>
              <w:jc w:val="right"/>
              <w:rPr>
                <w:rFonts w:hint="eastAsia" w:ascii="仿宋" w:hAnsi="仿宋" w:eastAsia="仿宋" w:cs="仿宋"/>
                <w:sz w:val="24"/>
                <w:szCs w:val="24"/>
                <w:highlight w:val="none"/>
              </w:rPr>
            </w:pPr>
          </w:p>
          <w:p w14:paraId="2956E025">
            <w:pPr>
              <w:jc w:val="right"/>
              <w:rPr>
                <w:rFonts w:hint="eastAsia" w:ascii="仿宋" w:hAnsi="仿宋" w:eastAsia="仿宋" w:cs="仿宋"/>
                <w:sz w:val="24"/>
                <w:szCs w:val="24"/>
                <w:highlight w:val="none"/>
              </w:rPr>
            </w:pPr>
          </w:p>
          <w:p w14:paraId="4F73BA87">
            <w:pPr>
              <w:jc w:val="right"/>
              <w:rPr>
                <w:rFonts w:hint="eastAsia" w:ascii="仿宋" w:hAnsi="仿宋" w:eastAsia="仿宋" w:cs="仿宋"/>
                <w:sz w:val="24"/>
                <w:szCs w:val="24"/>
                <w:highlight w:val="none"/>
              </w:rPr>
            </w:pPr>
          </w:p>
          <w:p w14:paraId="340D7252">
            <w:pPr>
              <w:jc w:val="right"/>
              <w:rPr>
                <w:rFonts w:hint="eastAsia" w:ascii="仿宋" w:hAnsi="仿宋" w:eastAsia="仿宋" w:cs="仿宋"/>
                <w:sz w:val="24"/>
                <w:szCs w:val="24"/>
                <w:highlight w:val="none"/>
              </w:rPr>
            </w:pPr>
          </w:p>
          <w:p w14:paraId="05947B2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2FA426A6">
            <w:pPr>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bl>
    <w:p w14:paraId="675ED544">
      <w:pPr>
        <w:pStyle w:val="4"/>
        <w:jc w:val="center"/>
        <w:rPr>
          <w:rFonts w:hint="eastAsia" w:ascii="仿宋" w:hAnsi="仿宋" w:eastAsia="仿宋" w:cs="仿宋"/>
          <w:b/>
          <w:bCs w:val="0"/>
          <w:snapToGrid/>
          <w:color w:val="auto"/>
          <w:kern w:val="2"/>
          <w:sz w:val="44"/>
          <w:szCs w:val="44"/>
          <w:highlight w:val="none"/>
          <w:lang w:val="en-US" w:eastAsia="zh-CN"/>
        </w:rPr>
      </w:pPr>
    </w:p>
    <w:p w14:paraId="06D08230">
      <w:pPr>
        <w:pStyle w:val="4"/>
        <w:jc w:val="center"/>
        <w:rPr>
          <w:rFonts w:hint="default" w:eastAsia="仿宋_GB2312"/>
          <w:lang w:val="en-US" w:eastAsia="zh-CN"/>
        </w:rPr>
      </w:pPr>
    </w:p>
    <w:p w14:paraId="34975A6D">
      <w:pPr>
        <w:rPr>
          <w:rFonts w:hint="eastAsia" w:ascii="黑体" w:hAnsi="黑体" w:eastAsia="黑体" w:cs="黑体"/>
          <w:sz w:val="32"/>
          <w:szCs w:val="32"/>
          <w:highlight w:val="none"/>
        </w:rPr>
      </w:pPr>
    </w:p>
    <w:p w14:paraId="64FB25C7">
      <w:pPr>
        <w:rPr>
          <w:rFonts w:hint="eastAsia" w:ascii="黑体" w:hAnsi="黑体" w:eastAsia="黑体" w:cs="黑体"/>
          <w:sz w:val="32"/>
          <w:szCs w:val="32"/>
          <w:highlight w:val="none"/>
        </w:rPr>
      </w:pPr>
    </w:p>
    <w:p w14:paraId="577EA693">
      <w:pPr>
        <w:rPr>
          <w:rFonts w:hint="eastAsia" w:ascii="黑体" w:hAnsi="黑体" w:eastAsia="黑体" w:cs="黑体"/>
          <w:sz w:val="32"/>
          <w:szCs w:val="32"/>
          <w:highlight w:val="none"/>
        </w:rPr>
      </w:pPr>
    </w:p>
    <w:p w14:paraId="4B4E1BA7">
      <w:pPr>
        <w:rPr>
          <w:rFonts w:hint="eastAsia" w:ascii="黑体" w:hAnsi="黑体" w:eastAsia="黑体" w:cs="黑体"/>
          <w:sz w:val="32"/>
          <w:szCs w:val="32"/>
          <w:highlight w:val="none"/>
        </w:rPr>
      </w:pPr>
    </w:p>
    <w:p w14:paraId="150B433F">
      <w:pPr>
        <w:pStyle w:val="2"/>
        <w:rPr>
          <w:rFonts w:hint="eastAsia"/>
        </w:rPr>
      </w:pPr>
    </w:p>
    <w:p w14:paraId="4CF029CB">
      <w:pPr>
        <w:rPr>
          <w:rFonts w:hint="eastAsia" w:ascii="黑体" w:hAnsi="黑体" w:eastAsia="黑体" w:cs="黑体"/>
          <w:sz w:val="32"/>
          <w:szCs w:val="32"/>
          <w:highlight w:val="none"/>
        </w:rPr>
      </w:pPr>
    </w:p>
    <w:p w14:paraId="07467B21">
      <w:pPr>
        <w:jc w:val="center"/>
        <w:rPr>
          <w:rFonts w:hint="eastAsia" w:eastAsia="宋体"/>
          <w:b/>
          <w:bCs/>
          <w:color w:val="auto"/>
          <w:sz w:val="36"/>
          <w:szCs w:val="36"/>
          <w:lang w:eastAsia="zh-CN"/>
        </w:rPr>
      </w:pPr>
      <w:r>
        <w:rPr>
          <w:rFonts w:hint="eastAsia" w:cs="宋体"/>
          <w:b/>
          <w:bCs/>
          <w:color w:val="auto"/>
          <w:sz w:val="36"/>
          <w:szCs w:val="36"/>
        </w:rPr>
        <w:t>填表说明</w:t>
      </w:r>
    </w:p>
    <w:p w14:paraId="6731AEA2">
      <w:pPr>
        <w:jc w:val="center"/>
        <w:rPr>
          <w:b/>
          <w:bCs/>
          <w:color w:val="auto"/>
        </w:rPr>
      </w:pPr>
    </w:p>
    <w:p w14:paraId="7DE686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一、申报单位应与航线备案时的公司名称一致，并盖该公司章；若需要由该公司在中国的公司或分公司作为申报单位，需由备案公司出具授权委托书</w:t>
      </w:r>
      <w:r>
        <w:rPr>
          <w:rFonts w:hint="eastAsia" w:ascii="仿宋_GB2312" w:hAnsi="Arial" w:eastAsia="仿宋_GB2312" w:cs="Arial"/>
          <w:snapToGrid w:val="0"/>
          <w:color w:val="auto"/>
          <w:kern w:val="0"/>
          <w:sz w:val="28"/>
          <w:szCs w:val="28"/>
          <w:lang w:val="en-US" w:eastAsia="zh-CN" w:bidi="ar-SA"/>
        </w:rPr>
        <w:t>；</w:t>
      </w:r>
    </w:p>
    <w:p w14:paraId="1B2723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二、申报单位提供的台湾海峡两岸间水路运输许可证在申报年度需在有效期内；</w:t>
      </w:r>
    </w:p>
    <w:p w14:paraId="3A09CB7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eastAsia="仿宋_GB2312" w:cs="Arial"/>
          <w:snapToGrid w:val="0"/>
          <w:color w:val="auto"/>
          <w:kern w:val="0"/>
          <w:sz w:val="28"/>
          <w:szCs w:val="28"/>
          <w:lang w:val="en-US" w:eastAsia="zh-CN" w:bidi="ar-SA"/>
        </w:rPr>
        <w:t>三、</w:t>
      </w:r>
      <w:r>
        <w:rPr>
          <w:rFonts w:hint="eastAsia" w:ascii="仿宋_GB2312" w:hAnsi="Arial" w:eastAsia="仿宋_GB2312" w:cs="Arial"/>
          <w:snapToGrid w:val="0"/>
          <w:color w:val="auto"/>
          <w:kern w:val="0"/>
          <w:sz w:val="28"/>
          <w:szCs w:val="28"/>
          <w:lang w:val="en-US" w:eastAsia="en-US" w:bidi="ar-SA"/>
        </w:rPr>
        <w:t>船舶在挂靠港一次挂靠（含一装一卸、只装不卸、只卸不装）计作1航次</w:t>
      </w:r>
      <w:r>
        <w:rPr>
          <w:rFonts w:hint="eastAsia" w:ascii="仿宋_GB2312" w:hAnsi="Arial" w:eastAsia="仿宋_GB2312" w:cs="Arial"/>
          <w:snapToGrid w:val="0"/>
          <w:color w:val="auto"/>
          <w:kern w:val="0"/>
          <w:sz w:val="28"/>
          <w:szCs w:val="28"/>
          <w:lang w:val="en-US" w:eastAsia="zh-CN" w:bidi="ar-SA"/>
        </w:rPr>
        <w:t>；</w:t>
      </w:r>
    </w:p>
    <w:p w14:paraId="0E980D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四</w:t>
      </w:r>
      <w:r>
        <w:rPr>
          <w:rFonts w:hint="eastAsia" w:ascii="仿宋_GB2312" w:hAnsi="Arial" w:eastAsia="仿宋_GB2312" w:cs="Arial"/>
          <w:snapToGrid w:val="0"/>
          <w:color w:val="auto"/>
          <w:kern w:val="0"/>
          <w:sz w:val="28"/>
          <w:szCs w:val="28"/>
          <w:lang w:val="en-US" w:eastAsia="zh-CN" w:bidi="ar-SA"/>
        </w:rPr>
        <w:t>、在申请奖励年度前开辟运营，在申请奖励年度内仍在运营的台湾集装箱航线；</w:t>
      </w:r>
    </w:p>
    <w:p w14:paraId="4B2E2E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五</w:t>
      </w:r>
      <w:r>
        <w:rPr>
          <w:rFonts w:hint="eastAsia" w:ascii="仿宋_GB2312" w:hAnsi="Arial" w:eastAsia="仿宋_GB2312" w:cs="Arial"/>
          <w:snapToGrid w:val="0"/>
          <w:color w:val="auto"/>
          <w:kern w:val="0"/>
          <w:sz w:val="28"/>
          <w:szCs w:val="28"/>
          <w:lang w:val="en-US" w:eastAsia="zh-CN" w:bidi="ar-SA"/>
        </w:rPr>
        <w:t>、加密台湾集装箱航线一年内挂靠需达36航次以上（含36航次）；</w:t>
      </w:r>
    </w:p>
    <w:p w14:paraId="33D06C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六</w:t>
      </w:r>
      <w:r>
        <w:rPr>
          <w:rFonts w:hint="eastAsia" w:ascii="仿宋_GB2312" w:hAnsi="Arial" w:eastAsia="仿宋_GB2312" w:cs="Arial"/>
          <w:snapToGrid w:val="0"/>
          <w:color w:val="auto"/>
          <w:kern w:val="0"/>
          <w:sz w:val="28"/>
          <w:szCs w:val="28"/>
          <w:lang w:val="en-US" w:eastAsia="zh-CN" w:bidi="ar-SA"/>
        </w:rPr>
        <w:t>、相较上年度相同运营期加密1个航次（含1个航次）以上</w:t>
      </w:r>
    </w:p>
    <w:p w14:paraId="0F364A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七</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Arial"/>
          <w:snapToGrid w:val="0"/>
          <w:color w:val="auto"/>
          <w:kern w:val="0"/>
          <w:sz w:val="28"/>
          <w:szCs w:val="28"/>
          <w:lang w:val="en-US" w:eastAsia="zh-CN" w:bidi="ar-SA"/>
        </w:rPr>
        <w:t>申报单位向我市集装箱港区所在的福建省福州港口发展中心分中心（港务站）申请，按规定提交加密现有台湾航线奖励申请表，并随附“申报资料”</w:t>
      </w:r>
      <w:r>
        <w:rPr>
          <w:rFonts w:hint="eastAsia" w:ascii="仿宋_GB2312" w:hAnsi="Arial" w:eastAsia="仿宋_GB2312" w:cs="Arial"/>
          <w:snapToGrid w:val="0"/>
          <w:color w:val="auto"/>
          <w:kern w:val="0"/>
          <w:sz w:val="28"/>
          <w:szCs w:val="28"/>
          <w:lang w:val="en-US" w:eastAsia="en-US" w:bidi="ar-SA"/>
        </w:rPr>
        <w:t>；</w:t>
      </w:r>
    </w:p>
    <w:p w14:paraId="2A4C00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eastAsia="仿宋_GB2312" w:cs="Arial"/>
          <w:snapToGrid w:val="0"/>
          <w:color w:val="auto"/>
          <w:kern w:val="0"/>
          <w:sz w:val="28"/>
          <w:szCs w:val="28"/>
          <w:lang w:val="en-US" w:eastAsia="zh-CN" w:bidi="ar-SA"/>
        </w:rPr>
        <w:t>八</w:t>
      </w:r>
      <w:r>
        <w:rPr>
          <w:rFonts w:hint="eastAsia" w:ascii="仿宋_GB2312" w:hAnsi="Arial" w:eastAsia="仿宋_GB2312" w:cs="Arial"/>
          <w:snapToGrid w:val="0"/>
          <w:color w:val="auto"/>
          <w:kern w:val="0"/>
          <w:sz w:val="28"/>
          <w:szCs w:val="28"/>
          <w:lang w:val="en-US" w:eastAsia="en-US" w:bidi="ar-SA"/>
        </w:rPr>
        <w:t>、申请人应保证其提交文件、证件的真实性、有效性和合法性；</w:t>
      </w:r>
    </w:p>
    <w:p w14:paraId="315323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eastAsia="仿宋_GB2312" w:cs="Arial"/>
          <w:snapToGrid w:val="0"/>
          <w:color w:val="auto"/>
          <w:kern w:val="0"/>
          <w:sz w:val="28"/>
          <w:szCs w:val="28"/>
          <w:lang w:val="en-US" w:eastAsia="zh-CN" w:bidi="ar-SA"/>
        </w:rPr>
        <w:t>九</w:t>
      </w:r>
      <w:r>
        <w:rPr>
          <w:rFonts w:hint="eastAsia" w:ascii="仿宋_GB2312" w:hAnsi="Arial" w:eastAsia="仿宋_GB2312" w:cs="Arial"/>
          <w:snapToGrid w:val="0"/>
          <w:color w:val="auto"/>
          <w:kern w:val="0"/>
          <w:sz w:val="28"/>
          <w:szCs w:val="28"/>
          <w:lang w:val="en-US" w:eastAsia="en-US" w:bidi="ar-SA"/>
        </w:rPr>
        <w:t>、申请材料为复印件应注明复印件内容与原件一致并加盖申请单位公章，受理单位应认真审查，提出初步审查意见；</w:t>
      </w:r>
    </w:p>
    <w:p w14:paraId="793AC3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eastAsia="仿宋_GB2312" w:cs="Arial"/>
          <w:snapToGrid w:val="0"/>
          <w:color w:val="auto"/>
          <w:kern w:val="0"/>
          <w:sz w:val="28"/>
          <w:szCs w:val="28"/>
          <w:lang w:val="en-US" w:eastAsia="zh-CN" w:bidi="ar-SA"/>
        </w:rPr>
        <w:t>十</w:t>
      </w:r>
      <w:r>
        <w:rPr>
          <w:rFonts w:hint="eastAsia" w:ascii="仿宋_GB2312" w:hAnsi="Arial" w:eastAsia="仿宋_GB2312" w:cs="Arial"/>
          <w:snapToGrid w:val="0"/>
          <w:color w:val="auto"/>
          <w:kern w:val="0"/>
          <w:sz w:val="28"/>
          <w:szCs w:val="28"/>
          <w:lang w:val="en-US" w:eastAsia="en-US" w:bidi="ar-SA"/>
        </w:rPr>
        <w:t>、提交的申请文件、证件或文件及证件的复印件应当使用A4纸。</w:t>
      </w:r>
    </w:p>
    <w:p w14:paraId="7A640B7B">
      <w:pPr>
        <w:rPr>
          <w:rFonts w:hint="eastAsia" w:ascii="黑体" w:hAnsi="黑体" w:eastAsia="黑体" w:cs="黑体"/>
          <w:sz w:val="32"/>
          <w:szCs w:val="32"/>
          <w:highlight w:val="none"/>
        </w:rPr>
      </w:pPr>
      <w:r>
        <w:rPr>
          <w:rFonts w:hint="eastAsia" w:ascii="仿宋_GB2312" w:hAnsi="Arial" w:eastAsia="仿宋_GB2312" w:cs="Arial"/>
          <w:snapToGrid w:val="0"/>
          <w:color w:val="auto"/>
          <w:kern w:val="0"/>
          <w:sz w:val="28"/>
          <w:szCs w:val="28"/>
          <w:lang w:val="en-US" w:eastAsia="en-US" w:bidi="ar-SA"/>
        </w:rPr>
        <w:br w:type="page"/>
      </w:r>
    </w:p>
    <w:p w14:paraId="5985F50F">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13</w:t>
      </w:r>
    </w:p>
    <w:p w14:paraId="523E096E">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新增台湾航线奖励申请表</w:t>
      </w:r>
    </w:p>
    <w:p w14:paraId="2097D415">
      <w:pP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申报单位：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71B87496">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439"/>
        <w:gridCol w:w="2565"/>
        <w:gridCol w:w="2788"/>
      </w:tblGrid>
      <w:tr w14:paraId="7422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6F0938D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申请项目</w:t>
            </w:r>
          </w:p>
        </w:tc>
        <w:tc>
          <w:tcPr>
            <w:tcW w:w="7792" w:type="dxa"/>
            <w:gridSpan w:val="3"/>
            <w:tcBorders>
              <w:top w:val="single" w:color="auto" w:sz="4" w:space="0"/>
              <w:left w:val="single" w:color="auto" w:sz="4" w:space="0"/>
              <w:bottom w:val="single" w:color="auto" w:sz="4" w:space="0"/>
              <w:right w:val="single" w:color="auto" w:sz="4" w:space="0"/>
            </w:tcBorders>
            <w:vAlign w:val="center"/>
          </w:tcPr>
          <w:p w14:paraId="40C8B83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新增台湾航线奖励</w:t>
            </w:r>
          </w:p>
        </w:tc>
      </w:tr>
      <w:tr w14:paraId="334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18" w:type="dxa"/>
            <w:tcBorders>
              <w:left w:val="single" w:color="auto" w:sz="4" w:space="0"/>
              <w:right w:val="single" w:color="auto" w:sz="4" w:space="0"/>
            </w:tcBorders>
            <w:vAlign w:val="center"/>
          </w:tcPr>
          <w:p w14:paraId="1CF81CF5">
            <w:pPr>
              <w:ind w:firstLine="120" w:firstLine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奖励</w:t>
            </w:r>
            <w:r>
              <w:rPr>
                <w:rFonts w:hint="eastAsia" w:ascii="仿宋" w:hAnsi="仿宋" w:eastAsia="仿宋" w:cs="仿宋"/>
                <w:sz w:val="24"/>
                <w:szCs w:val="24"/>
                <w:highlight w:val="none"/>
              </w:rPr>
              <w:t>标准</w:t>
            </w:r>
          </w:p>
        </w:tc>
        <w:tc>
          <w:tcPr>
            <w:tcW w:w="7792" w:type="dxa"/>
            <w:gridSpan w:val="3"/>
            <w:tcBorders>
              <w:top w:val="single" w:color="auto" w:sz="4" w:space="0"/>
              <w:left w:val="single" w:color="auto" w:sz="4" w:space="0"/>
              <w:bottom w:val="single" w:color="auto" w:sz="4" w:space="0"/>
              <w:right w:val="single" w:color="auto" w:sz="4" w:space="0"/>
            </w:tcBorders>
            <w:vAlign w:val="center"/>
          </w:tcPr>
          <w:p w14:paraId="49326D44">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每新增一条台湾集装箱航线一次性给予100万元奖励</w:t>
            </w:r>
          </w:p>
        </w:tc>
      </w:tr>
      <w:tr w14:paraId="3580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418" w:type="dxa"/>
            <w:vMerge w:val="restart"/>
            <w:tcBorders>
              <w:left w:val="single" w:color="auto" w:sz="4" w:space="0"/>
              <w:right w:val="single" w:color="auto" w:sz="4" w:space="0"/>
            </w:tcBorders>
            <w:vAlign w:val="center"/>
          </w:tcPr>
          <w:p w14:paraId="6B76EC95">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kern w:val="0"/>
                <w:sz w:val="24"/>
                <w:szCs w:val="24"/>
                <w:lang w:eastAsia="zh-CN"/>
              </w:rPr>
              <w:t>新增</w:t>
            </w:r>
            <w:r>
              <w:rPr>
                <w:rFonts w:hint="eastAsia" w:ascii="仿宋" w:hAnsi="仿宋" w:eastAsia="仿宋" w:cs="仿宋"/>
                <w:color w:val="auto"/>
                <w:kern w:val="0"/>
                <w:sz w:val="24"/>
                <w:szCs w:val="24"/>
              </w:rPr>
              <w:t>航线</w:t>
            </w:r>
          </w:p>
        </w:tc>
        <w:tc>
          <w:tcPr>
            <w:tcW w:w="2439" w:type="dxa"/>
            <w:tcBorders>
              <w:top w:val="single" w:color="auto" w:sz="4" w:space="0"/>
              <w:left w:val="single" w:color="auto" w:sz="4" w:space="0"/>
              <w:right w:val="single" w:color="auto" w:sz="4" w:space="0"/>
            </w:tcBorders>
            <w:vAlign w:val="center"/>
          </w:tcPr>
          <w:p w14:paraId="069A75F7">
            <w:pPr>
              <w:widowControl/>
              <w:spacing w:line="320" w:lineRule="exact"/>
              <w:jc w:val="center"/>
              <w:rPr>
                <w:rFonts w:hint="eastAsia" w:ascii="仿宋" w:hAnsi="仿宋" w:eastAsia="仿宋" w:cs="仿宋"/>
                <w:sz w:val="24"/>
                <w:szCs w:val="24"/>
                <w:highlight w:val="none"/>
                <w:lang w:eastAsia="zh-CN"/>
              </w:rPr>
            </w:pPr>
            <w:r>
              <w:rPr>
                <w:rFonts w:hint="eastAsia" w:ascii="仿宋" w:hAnsi="仿宋" w:eastAsia="仿宋" w:cs="仿宋"/>
                <w:color w:val="auto"/>
                <w:kern w:val="0"/>
                <w:sz w:val="24"/>
                <w:szCs w:val="24"/>
                <w:lang w:eastAsia="zh-CN"/>
              </w:rPr>
              <w:t>航线挂靠信息</w:t>
            </w:r>
          </w:p>
        </w:tc>
        <w:tc>
          <w:tcPr>
            <w:tcW w:w="2565" w:type="dxa"/>
            <w:tcBorders>
              <w:top w:val="single" w:color="auto" w:sz="4" w:space="0"/>
              <w:left w:val="single" w:color="auto" w:sz="4" w:space="0"/>
              <w:bottom w:val="single" w:color="auto" w:sz="4" w:space="0"/>
              <w:right w:val="single" w:color="auto" w:sz="4" w:space="0"/>
            </w:tcBorders>
            <w:vAlign w:val="center"/>
          </w:tcPr>
          <w:p w14:paraId="522E7BA5">
            <w:pPr>
              <w:widowControl/>
              <w:spacing w:line="32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当年度挂靠数</w:t>
            </w:r>
          </w:p>
        </w:tc>
        <w:tc>
          <w:tcPr>
            <w:tcW w:w="2788" w:type="dxa"/>
            <w:tcBorders>
              <w:top w:val="single" w:color="auto" w:sz="4" w:space="0"/>
              <w:left w:val="single" w:color="auto" w:sz="4" w:space="0"/>
              <w:bottom w:val="single" w:color="auto" w:sz="4" w:space="0"/>
              <w:right w:val="single" w:color="auto" w:sz="4" w:space="0"/>
            </w:tcBorders>
            <w:vAlign w:val="center"/>
          </w:tcPr>
          <w:p w14:paraId="22874065">
            <w:pPr>
              <w:widowControl/>
              <w:spacing w:line="320" w:lineRule="exact"/>
              <w:jc w:val="center"/>
              <w:rPr>
                <w:rFonts w:hint="eastAsia" w:ascii="仿宋" w:hAnsi="仿宋" w:eastAsia="仿宋" w:cs="仿宋"/>
                <w:sz w:val="24"/>
                <w:szCs w:val="24"/>
                <w:highlight w:val="none"/>
              </w:rPr>
            </w:pPr>
            <w:r>
              <w:rPr>
                <w:rFonts w:hint="eastAsia" w:ascii="仿宋" w:hAnsi="仿宋" w:eastAsia="仿宋" w:cs="仿宋"/>
                <w:color w:val="auto"/>
                <w:kern w:val="0"/>
                <w:sz w:val="24"/>
                <w:szCs w:val="24"/>
                <w:lang w:eastAsia="zh-CN"/>
              </w:rPr>
              <w:t>增加航次数</w:t>
            </w:r>
          </w:p>
        </w:tc>
      </w:tr>
      <w:tr w14:paraId="1064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18" w:type="dxa"/>
            <w:vMerge w:val="continue"/>
            <w:tcBorders>
              <w:left w:val="single" w:color="auto" w:sz="4" w:space="0"/>
              <w:right w:val="single" w:color="auto" w:sz="4" w:space="0"/>
            </w:tcBorders>
            <w:vAlign w:val="center"/>
          </w:tcPr>
          <w:p w14:paraId="42C407DB">
            <w:pPr>
              <w:widowControl/>
              <w:spacing w:line="360" w:lineRule="auto"/>
              <w:jc w:val="center"/>
              <w:rPr>
                <w:rFonts w:hint="eastAsia" w:ascii="仿宋" w:hAnsi="仿宋" w:eastAsia="仿宋" w:cs="仿宋"/>
                <w:sz w:val="24"/>
                <w:szCs w:val="24"/>
                <w:highlight w:val="none"/>
              </w:rPr>
            </w:pPr>
          </w:p>
        </w:tc>
        <w:tc>
          <w:tcPr>
            <w:tcW w:w="2439" w:type="dxa"/>
            <w:tcBorders>
              <w:left w:val="single" w:color="auto" w:sz="4" w:space="0"/>
              <w:right w:val="single" w:color="auto" w:sz="4" w:space="0"/>
            </w:tcBorders>
            <w:vAlign w:val="center"/>
          </w:tcPr>
          <w:p w14:paraId="4D4C90F8">
            <w:pPr>
              <w:widowControl/>
              <w:spacing w:line="320" w:lineRule="exact"/>
              <w:jc w:val="center"/>
              <w:rPr>
                <w:rFonts w:hint="eastAsia" w:ascii="仿宋" w:hAnsi="仿宋" w:eastAsia="仿宋" w:cs="仿宋"/>
                <w:sz w:val="24"/>
                <w:szCs w:val="24"/>
                <w:highlight w:val="none"/>
              </w:rPr>
            </w:pPr>
          </w:p>
        </w:tc>
        <w:tc>
          <w:tcPr>
            <w:tcW w:w="2565" w:type="dxa"/>
            <w:tcBorders>
              <w:top w:val="single" w:color="auto" w:sz="4" w:space="0"/>
              <w:left w:val="single" w:color="auto" w:sz="4" w:space="0"/>
              <w:bottom w:val="single" w:color="auto" w:sz="4" w:space="0"/>
              <w:right w:val="single" w:color="auto" w:sz="4" w:space="0"/>
            </w:tcBorders>
            <w:vAlign w:val="center"/>
          </w:tcPr>
          <w:p w14:paraId="585638AE">
            <w:pPr>
              <w:widowControl/>
              <w:spacing w:line="320" w:lineRule="exact"/>
              <w:jc w:val="center"/>
              <w:rPr>
                <w:rFonts w:hint="eastAsia" w:ascii="仿宋" w:hAnsi="仿宋" w:eastAsia="仿宋" w:cs="仿宋"/>
                <w:sz w:val="24"/>
                <w:szCs w:val="24"/>
                <w:highlight w:val="none"/>
              </w:rPr>
            </w:pPr>
          </w:p>
        </w:tc>
        <w:tc>
          <w:tcPr>
            <w:tcW w:w="2788" w:type="dxa"/>
            <w:tcBorders>
              <w:top w:val="single" w:color="auto" w:sz="4" w:space="0"/>
              <w:left w:val="single" w:color="auto" w:sz="4" w:space="0"/>
              <w:bottom w:val="single" w:color="auto" w:sz="4" w:space="0"/>
              <w:right w:val="single" w:color="auto" w:sz="4" w:space="0"/>
            </w:tcBorders>
            <w:vAlign w:val="center"/>
          </w:tcPr>
          <w:p w14:paraId="235801A1">
            <w:pPr>
              <w:widowControl/>
              <w:spacing w:line="320" w:lineRule="exact"/>
              <w:jc w:val="center"/>
              <w:rPr>
                <w:rFonts w:hint="eastAsia" w:ascii="仿宋" w:hAnsi="仿宋" w:eastAsia="仿宋" w:cs="仿宋"/>
                <w:sz w:val="24"/>
                <w:szCs w:val="24"/>
                <w:highlight w:val="none"/>
              </w:rPr>
            </w:pPr>
          </w:p>
        </w:tc>
      </w:tr>
      <w:tr w14:paraId="2702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18" w:type="dxa"/>
            <w:tcBorders>
              <w:left w:val="single" w:color="auto" w:sz="4" w:space="0"/>
              <w:right w:val="single" w:color="auto" w:sz="4" w:space="0"/>
            </w:tcBorders>
            <w:vAlign w:val="center"/>
          </w:tcPr>
          <w:p w14:paraId="66EB3BC1">
            <w:pPr>
              <w:widowControl/>
              <w:spacing w:line="32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申请奖励</w:t>
            </w:r>
          </w:p>
          <w:p w14:paraId="3FA02967">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kern w:val="0"/>
                <w:sz w:val="24"/>
                <w:szCs w:val="24"/>
              </w:rPr>
              <w:t>金额</w:t>
            </w:r>
            <w:r>
              <w:rPr>
                <w:rFonts w:hint="eastAsia" w:ascii="仿宋" w:hAnsi="仿宋" w:eastAsia="仿宋" w:cs="仿宋"/>
                <w:color w:val="auto"/>
                <w:kern w:val="0"/>
                <w:sz w:val="24"/>
                <w:szCs w:val="24"/>
                <w:lang w:val="en-US" w:eastAsia="zh-CN"/>
              </w:rPr>
              <w:t>(</w:t>
            </w:r>
            <w:r>
              <w:rPr>
                <w:rFonts w:hint="eastAsia" w:ascii="仿宋" w:hAnsi="仿宋" w:eastAsia="仿宋" w:cs="仿宋"/>
                <w:color w:val="auto"/>
                <w:kern w:val="0"/>
                <w:sz w:val="24"/>
                <w:szCs w:val="24"/>
              </w:rPr>
              <w:t>万元</w:t>
            </w:r>
            <w:r>
              <w:rPr>
                <w:rFonts w:hint="eastAsia" w:ascii="仿宋" w:hAnsi="仿宋" w:eastAsia="仿宋" w:cs="仿宋"/>
                <w:color w:val="auto"/>
                <w:kern w:val="0"/>
                <w:sz w:val="24"/>
                <w:szCs w:val="24"/>
                <w:lang w:val="en-US" w:eastAsia="zh-CN"/>
              </w:rPr>
              <w:t>)</w:t>
            </w:r>
          </w:p>
        </w:tc>
        <w:tc>
          <w:tcPr>
            <w:tcW w:w="2439" w:type="dxa"/>
            <w:tcBorders>
              <w:left w:val="single" w:color="auto" w:sz="4" w:space="0"/>
              <w:bottom w:val="single" w:color="auto" w:sz="4" w:space="0"/>
              <w:right w:val="single" w:color="auto" w:sz="4" w:space="0"/>
            </w:tcBorders>
            <w:vAlign w:val="center"/>
          </w:tcPr>
          <w:p w14:paraId="58A7C70D">
            <w:pPr>
              <w:widowControl/>
              <w:spacing w:line="320" w:lineRule="exact"/>
              <w:jc w:val="center"/>
              <w:rPr>
                <w:rFonts w:hint="eastAsia" w:ascii="仿宋" w:hAnsi="仿宋" w:eastAsia="仿宋" w:cs="仿宋"/>
                <w:sz w:val="24"/>
                <w:szCs w:val="24"/>
                <w:highlight w:val="none"/>
                <w:lang w:eastAsia="zh-CN"/>
              </w:rPr>
            </w:pPr>
          </w:p>
        </w:tc>
        <w:tc>
          <w:tcPr>
            <w:tcW w:w="2565" w:type="dxa"/>
            <w:tcBorders>
              <w:top w:val="single" w:color="auto" w:sz="4" w:space="0"/>
              <w:left w:val="single" w:color="auto" w:sz="4" w:space="0"/>
              <w:bottom w:val="single" w:color="auto" w:sz="4" w:space="0"/>
              <w:right w:val="single" w:color="auto" w:sz="4" w:space="0"/>
            </w:tcBorders>
            <w:vAlign w:val="center"/>
          </w:tcPr>
          <w:p w14:paraId="55739B26">
            <w:pPr>
              <w:widowControl/>
              <w:spacing w:line="320" w:lineRule="exact"/>
              <w:jc w:val="center"/>
              <w:rPr>
                <w:rFonts w:hint="eastAsia" w:ascii="仿宋" w:hAnsi="仿宋" w:eastAsia="仿宋" w:cs="仿宋"/>
                <w:sz w:val="24"/>
                <w:szCs w:val="24"/>
                <w:highlight w:val="none"/>
                <w:lang w:eastAsia="zh-CN"/>
              </w:rPr>
            </w:pPr>
          </w:p>
        </w:tc>
        <w:tc>
          <w:tcPr>
            <w:tcW w:w="2788" w:type="dxa"/>
            <w:tcBorders>
              <w:top w:val="single" w:color="auto" w:sz="4" w:space="0"/>
              <w:left w:val="single" w:color="auto" w:sz="4" w:space="0"/>
              <w:bottom w:val="single" w:color="auto" w:sz="4" w:space="0"/>
              <w:right w:val="single" w:color="auto" w:sz="4" w:space="0"/>
            </w:tcBorders>
            <w:vAlign w:val="center"/>
          </w:tcPr>
          <w:p w14:paraId="1A19CEA4">
            <w:pPr>
              <w:widowControl/>
              <w:spacing w:line="320" w:lineRule="exact"/>
              <w:jc w:val="center"/>
              <w:rPr>
                <w:rFonts w:hint="eastAsia" w:ascii="仿宋" w:hAnsi="仿宋" w:eastAsia="仿宋" w:cs="仿宋"/>
                <w:sz w:val="24"/>
                <w:szCs w:val="24"/>
                <w:highlight w:val="none"/>
              </w:rPr>
            </w:pPr>
          </w:p>
        </w:tc>
      </w:tr>
      <w:tr w14:paraId="53AF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418" w:type="dxa"/>
            <w:tcBorders>
              <w:top w:val="single" w:color="auto" w:sz="4" w:space="0"/>
              <w:left w:val="single" w:color="auto" w:sz="4" w:space="0"/>
              <w:bottom w:val="single" w:color="auto" w:sz="4" w:space="0"/>
              <w:right w:val="single" w:color="auto" w:sz="4" w:space="0"/>
            </w:tcBorders>
            <w:vAlign w:val="center"/>
          </w:tcPr>
          <w:p w14:paraId="7AC05CD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申报材料</w:t>
            </w:r>
          </w:p>
        </w:tc>
        <w:tc>
          <w:tcPr>
            <w:tcW w:w="7792" w:type="dxa"/>
            <w:gridSpan w:val="3"/>
            <w:tcBorders>
              <w:top w:val="single" w:color="auto" w:sz="4" w:space="0"/>
              <w:left w:val="single" w:color="auto" w:sz="4" w:space="0"/>
              <w:bottom w:val="single" w:color="auto" w:sz="4" w:space="0"/>
              <w:right w:val="single" w:color="auto" w:sz="4" w:space="0"/>
            </w:tcBorders>
            <w:vAlign w:val="center"/>
          </w:tcPr>
          <w:p w14:paraId="0977418D">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napToGrid w:val="0"/>
                <w:color w:val="000000"/>
                <w:kern w:val="0"/>
                <w:sz w:val="24"/>
                <w:szCs w:val="24"/>
                <w:lang w:val="en-US" w:eastAsia="zh-CN" w:bidi="ar-SA"/>
              </w:rPr>
              <w:t>1.</w:t>
            </w:r>
            <w:r>
              <w:rPr>
                <w:rFonts w:hint="eastAsia" w:ascii="仿宋" w:hAnsi="仿宋" w:eastAsia="仿宋" w:cs="仿宋"/>
                <w:sz w:val="24"/>
                <w:szCs w:val="24"/>
                <w:highlight w:val="none"/>
                <w:lang w:val="en-US" w:eastAsia="zh-CN"/>
              </w:rPr>
              <w:t>奖励申请表及申报单位承诺书。</w:t>
            </w:r>
          </w:p>
          <w:p w14:paraId="1B9FEE01">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2.台湾航线实际运营航运企业向省福州港中心提交的开通航线报告。</w:t>
            </w:r>
          </w:p>
          <w:p w14:paraId="22B86DF5">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3.台湾海峡两岸间水路运输许可证。</w:t>
            </w:r>
          </w:p>
          <w:p w14:paraId="229CEBB4">
            <w:pPr>
              <w:numPr>
                <w:ilvl w:val="0"/>
                <w:numId w:val="0"/>
              </w:numPr>
              <w:rPr>
                <w:rFonts w:hint="eastAsia" w:ascii="仿宋" w:hAnsi="仿宋" w:eastAsia="仿宋" w:cs="仿宋"/>
                <w:sz w:val="24"/>
                <w:szCs w:val="24"/>
              </w:rPr>
            </w:pPr>
            <w:r>
              <w:rPr>
                <w:rFonts w:hint="eastAsia" w:ascii="仿宋" w:hAnsi="仿宋" w:eastAsia="仿宋" w:cs="仿宋"/>
                <w:sz w:val="24"/>
                <w:szCs w:val="24"/>
                <w:highlight w:val="none"/>
                <w:lang w:val="en-US" w:eastAsia="zh-CN"/>
              </w:rPr>
              <w:t>4.港口理货公证机构出具的航次证明、航次明细表（同步提供航次电子明细表）及承诺函。</w:t>
            </w:r>
          </w:p>
        </w:tc>
      </w:tr>
      <w:tr w14:paraId="6B6C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418" w:type="dxa"/>
            <w:tcBorders>
              <w:top w:val="single" w:color="auto" w:sz="4" w:space="0"/>
              <w:left w:val="single" w:color="auto" w:sz="4" w:space="0"/>
              <w:bottom w:val="single" w:color="auto" w:sz="4" w:space="0"/>
              <w:right w:val="single" w:color="auto" w:sz="4" w:space="0"/>
            </w:tcBorders>
            <w:vAlign w:val="center"/>
          </w:tcPr>
          <w:p w14:paraId="10E53904">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分中心、</w:t>
            </w:r>
          </w:p>
          <w:p w14:paraId="0DB01B9F">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港务站</w:t>
            </w:r>
          </w:p>
          <w:p w14:paraId="0CCF79C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审核意见</w:t>
            </w:r>
          </w:p>
        </w:tc>
        <w:tc>
          <w:tcPr>
            <w:tcW w:w="7792" w:type="dxa"/>
            <w:gridSpan w:val="3"/>
            <w:tcBorders>
              <w:top w:val="single" w:color="auto" w:sz="4" w:space="0"/>
              <w:left w:val="single" w:color="auto" w:sz="4" w:space="0"/>
              <w:bottom w:val="single" w:color="auto" w:sz="4" w:space="0"/>
              <w:right w:val="single" w:color="auto" w:sz="4" w:space="0"/>
            </w:tcBorders>
          </w:tcPr>
          <w:p w14:paraId="781FE5B8">
            <w:pPr>
              <w:ind w:firstLine="240" w:firstLineChars="1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经审核，该单位填报内容属实（或核减、核增……），</w:t>
            </w:r>
          </w:p>
          <w:p w14:paraId="60F1D078">
            <w:pPr>
              <w:ind w:firstLine="240" w:firstLineChars="100"/>
              <w:rPr>
                <w:rFonts w:hint="eastAsia" w:ascii="仿宋" w:hAnsi="仿宋" w:eastAsia="仿宋" w:cs="仿宋"/>
                <w:sz w:val="24"/>
                <w:szCs w:val="24"/>
                <w:highlight w:val="none"/>
                <w:lang w:val="en-US"/>
              </w:rPr>
            </w:pPr>
            <w:r>
              <w:rPr>
                <w:rFonts w:hint="eastAsia" w:ascii="仿宋" w:hAnsi="仿宋" w:eastAsia="仿宋" w:cs="仿宋"/>
                <w:bCs/>
                <w:snapToGrid/>
                <w:color w:val="auto"/>
                <w:kern w:val="2"/>
                <w:sz w:val="24"/>
                <w:szCs w:val="24"/>
                <w:highlight w:val="none"/>
                <w:lang w:val="en-US" w:eastAsia="zh-CN" w:bidi="ar-SA"/>
              </w:rPr>
              <w:t>同意...</w:t>
            </w:r>
          </w:p>
          <w:p w14:paraId="756871B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34A15BD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7361D14D">
            <w:pPr>
              <w:ind w:right="480"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r w14:paraId="1C0A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418" w:type="dxa"/>
            <w:tcBorders>
              <w:top w:val="single" w:color="auto" w:sz="4" w:space="0"/>
              <w:left w:val="single" w:color="auto" w:sz="4" w:space="0"/>
              <w:bottom w:val="single" w:color="auto" w:sz="4" w:space="0"/>
              <w:right w:val="single" w:color="auto" w:sz="4" w:space="0"/>
            </w:tcBorders>
            <w:vAlign w:val="center"/>
          </w:tcPr>
          <w:p w14:paraId="5344CF9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省福州港中心复核意见</w:t>
            </w:r>
          </w:p>
        </w:tc>
        <w:tc>
          <w:tcPr>
            <w:tcW w:w="7792" w:type="dxa"/>
            <w:gridSpan w:val="3"/>
            <w:tcBorders>
              <w:top w:val="single" w:color="auto" w:sz="4" w:space="0"/>
              <w:left w:val="single" w:color="auto" w:sz="4" w:space="0"/>
              <w:bottom w:val="single" w:color="auto" w:sz="4" w:space="0"/>
              <w:right w:val="single" w:color="auto" w:sz="4" w:space="0"/>
            </w:tcBorders>
          </w:tcPr>
          <w:p w14:paraId="7F6BABA7">
            <w:pPr>
              <w:jc w:val="right"/>
              <w:rPr>
                <w:rFonts w:hint="eastAsia" w:ascii="仿宋" w:hAnsi="仿宋" w:eastAsia="仿宋" w:cs="仿宋"/>
                <w:sz w:val="24"/>
                <w:szCs w:val="24"/>
                <w:highlight w:val="none"/>
              </w:rPr>
            </w:pPr>
          </w:p>
          <w:p w14:paraId="10CC8588">
            <w:pPr>
              <w:jc w:val="right"/>
              <w:rPr>
                <w:rFonts w:hint="eastAsia" w:ascii="仿宋" w:hAnsi="仿宋" w:eastAsia="仿宋" w:cs="仿宋"/>
                <w:sz w:val="24"/>
                <w:szCs w:val="24"/>
                <w:highlight w:val="none"/>
              </w:rPr>
            </w:pPr>
          </w:p>
          <w:p w14:paraId="096CC924">
            <w:pPr>
              <w:jc w:val="right"/>
              <w:rPr>
                <w:rFonts w:hint="eastAsia" w:ascii="仿宋" w:hAnsi="仿宋" w:eastAsia="仿宋" w:cs="仿宋"/>
                <w:sz w:val="24"/>
                <w:szCs w:val="24"/>
                <w:highlight w:val="none"/>
              </w:rPr>
            </w:pPr>
          </w:p>
          <w:p w14:paraId="3A17A029">
            <w:pPr>
              <w:jc w:val="right"/>
              <w:rPr>
                <w:rFonts w:hint="eastAsia" w:ascii="仿宋" w:hAnsi="仿宋" w:eastAsia="仿宋" w:cs="仿宋"/>
                <w:sz w:val="24"/>
                <w:szCs w:val="24"/>
                <w:highlight w:val="none"/>
              </w:rPr>
            </w:pPr>
          </w:p>
          <w:p w14:paraId="365143B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7A59160A">
            <w:pPr>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bl>
    <w:p w14:paraId="635B35D2">
      <w:pPr>
        <w:rPr>
          <w:rFonts w:hint="eastAsia" w:ascii="黑体" w:hAnsi="黑体" w:eastAsia="黑体" w:cs="黑体"/>
          <w:sz w:val="32"/>
          <w:szCs w:val="32"/>
          <w:highlight w:val="none"/>
        </w:rPr>
      </w:pPr>
    </w:p>
    <w:p w14:paraId="7000FE2D">
      <w:pPr>
        <w:rPr>
          <w:rFonts w:hint="eastAsia" w:ascii="黑体" w:hAnsi="黑体" w:eastAsia="黑体" w:cs="黑体"/>
          <w:sz w:val="32"/>
          <w:szCs w:val="32"/>
          <w:highlight w:val="none"/>
        </w:rPr>
      </w:pPr>
    </w:p>
    <w:p w14:paraId="24B6D89C">
      <w:pPr>
        <w:rPr>
          <w:rFonts w:hint="eastAsia" w:ascii="黑体" w:hAnsi="黑体" w:eastAsia="黑体" w:cs="黑体"/>
          <w:sz w:val="32"/>
          <w:szCs w:val="32"/>
          <w:highlight w:val="none"/>
        </w:rPr>
      </w:pPr>
    </w:p>
    <w:p w14:paraId="1128BC98">
      <w:pPr>
        <w:rPr>
          <w:rFonts w:hint="eastAsia" w:ascii="黑体" w:hAnsi="黑体" w:eastAsia="黑体" w:cs="黑体"/>
          <w:sz w:val="32"/>
          <w:szCs w:val="32"/>
          <w:highlight w:val="none"/>
        </w:rPr>
      </w:pPr>
    </w:p>
    <w:p w14:paraId="64BC79CE">
      <w:pPr>
        <w:rPr>
          <w:rFonts w:hint="eastAsia" w:ascii="黑体" w:hAnsi="黑体" w:eastAsia="黑体" w:cs="黑体"/>
          <w:sz w:val="32"/>
          <w:szCs w:val="32"/>
          <w:highlight w:val="none"/>
        </w:rPr>
      </w:pPr>
    </w:p>
    <w:p w14:paraId="76F27915">
      <w:pPr>
        <w:spacing w:line="500" w:lineRule="exact"/>
        <w:jc w:val="both"/>
        <w:rPr>
          <w:rFonts w:cs="宋体"/>
          <w:b/>
          <w:bCs/>
          <w:color w:val="auto"/>
          <w:sz w:val="36"/>
          <w:szCs w:val="36"/>
          <w:highlight w:val="yellow"/>
        </w:rPr>
      </w:pPr>
    </w:p>
    <w:p w14:paraId="7F50808E">
      <w:pPr>
        <w:spacing w:line="560" w:lineRule="exact"/>
        <w:jc w:val="center"/>
        <w:rPr>
          <w:rFonts w:hint="eastAsia" w:cs="宋体"/>
          <w:b/>
          <w:bCs/>
          <w:color w:val="auto"/>
          <w:sz w:val="36"/>
          <w:szCs w:val="36"/>
        </w:rPr>
        <w:sectPr>
          <w:footerReference r:id="rId6" w:type="default"/>
          <w:pgSz w:w="11920" w:h="16840"/>
          <w:pgMar w:top="1701" w:right="1587" w:bottom="1701" w:left="1587" w:header="0" w:footer="1003" w:gutter="0"/>
          <w:pgBorders>
            <w:top w:val="none" w:sz="0" w:space="0"/>
            <w:left w:val="none" w:sz="0" w:space="0"/>
            <w:bottom w:val="none" w:sz="0" w:space="0"/>
            <w:right w:val="none" w:sz="0" w:space="0"/>
          </w:pgBorders>
          <w:pgNumType w:fmt="decimal"/>
          <w:cols w:space="0" w:num="1"/>
          <w:rtlGutter w:val="0"/>
          <w:docGrid w:linePitch="0" w:charSpace="0"/>
        </w:sectPr>
      </w:pPr>
    </w:p>
    <w:p w14:paraId="7646D58B">
      <w:pPr>
        <w:spacing w:line="560" w:lineRule="exact"/>
        <w:jc w:val="center"/>
        <w:rPr>
          <w:rFonts w:cs="宋体"/>
          <w:b/>
          <w:bCs/>
          <w:color w:val="auto"/>
          <w:sz w:val="36"/>
          <w:szCs w:val="36"/>
          <w:highlight w:val="none"/>
        </w:rPr>
      </w:pPr>
      <w:r>
        <w:rPr>
          <w:rFonts w:hint="eastAsia" w:cs="宋体"/>
          <w:b/>
          <w:bCs/>
          <w:color w:val="auto"/>
          <w:sz w:val="36"/>
          <w:szCs w:val="36"/>
        </w:rPr>
        <w:t>填表说明</w:t>
      </w:r>
    </w:p>
    <w:p w14:paraId="7FCBB8D5">
      <w:pPr>
        <w:spacing w:line="500" w:lineRule="exact"/>
        <w:jc w:val="center"/>
        <w:rPr>
          <w:rFonts w:cs="宋体"/>
          <w:b/>
          <w:bCs/>
          <w:color w:val="auto"/>
          <w:sz w:val="36"/>
          <w:szCs w:val="36"/>
          <w:highlight w:val="yellow"/>
        </w:rPr>
      </w:pPr>
    </w:p>
    <w:p w14:paraId="463DF1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hAnsi="Arial" w:eastAsia="仿宋_GB2312" w:cs="Arial"/>
          <w:snapToGrid w:val="0"/>
          <w:color w:val="auto"/>
          <w:kern w:val="0"/>
          <w:sz w:val="28"/>
          <w:szCs w:val="28"/>
          <w:lang w:val="en-US" w:eastAsia="en-US" w:bidi="ar-SA"/>
        </w:rPr>
        <w:t>一、新增</w:t>
      </w:r>
      <w:r>
        <w:rPr>
          <w:rFonts w:hint="eastAsia" w:ascii="仿宋_GB2312" w:hAnsi="Arial" w:eastAsia="仿宋_GB2312" w:cs="Arial"/>
          <w:snapToGrid w:val="0"/>
          <w:color w:val="auto"/>
          <w:kern w:val="0"/>
          <w:sz w:val="28"/>
          <w:szCs w:val="28"/>
          <w:lang w:val="en-US" w:eastAsia="zh-CN" w:bidi="ar-SA"/>
        </w:rPr>
        <w:t>台湾</w:t>
      </w:r>
      <w:r>
        <w:rPr>
          <w:rFonts w:hint="eastAsia" w:ascii="仿宋_GB2312" w:hAnsi="Arial" w:eastAsia="仿宋_GB2312" w:cs="Arial"/>
          <w:snapToGrid w:val="0"/>
          <w:color w:val="auto"/>
          <w:kern w:val="0"/>
          <w:sz w:val="28"/>
          <w:szCs w:val="28"/>
          <w:lang w:val="en-US" w:eastAsia="en-US" w:bidi="ar-SA"/>
        </w:rPr>
        <w:t>航线是指航运企业在我市集装箱港区新开辟</w:t>
      </w:r>
      <w:r>
        <w:rPr>
          <w:rFonts w:hint="eastAsia" w:ascii="仿宋_GB2312" w:hAnsi="Arial" w:eastAsia="仿宋_GB2312" w:cs="Arial"/>
          <w:snapToGrid w:val="0"/>
          <w:color w:val="auto"/>
          <w:kern w:val="0"/>
          <w:sz w:val="28"/>
          <w:szCs w:val="28"/>
          <w:lang w:val="en-US" w:eastAsia="zh-CN" w:bidi="ar-SA"/>
        </w:rPr>
        <w:t>的台湾集装箱</w:t>
      </w:r>
      <w:r>
        <w:rPr>
          <w:rFonts w:hint="eastAsia" w:ascii="仿宋_GB2312" w:hAnsi="Arial" w:eastAsia="仿宋_GB2312" w:cs="Arial"/>
          <w:snapToGrid w:val="0"/>
          <w:color w:val="auto"/>
          <w:kern w:val="0"/>
          <w:sz w:val="28"/>
          <w:szCs w:val="28"/>
          <w:lang w:val="en-US" w:eastAsia="en-US" w:bidi="ar-SA"/>
        </w:rPr>
        <w:t>航线</w:t>
      </w:r>
      <w:r>
        <w:rPr>
          <w:rFonts w:hint="eastAsia" w:ascii="仿宋_GB2312" w:hAnsi="Arial" w:eastAsia="仿宋_GB2312" w:cs="Arial"/>
          <w:snapToGrid w:val="0"/>
          <w:color w:val="auto"/>
          <w:kern w:val="0"/>
          <w:sz w:val="28"/>
          <w:szCs w:val="28"/>
          <w:lang w:val="en-US" w:eastAsia="zh-CN" w:bidi="ar-SA"/>
        </w:rPr>
        <w:t>；</w:t>
      </w:r>
    </w:p>
    <w:p w14:paraId="6C122B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二、申报单位应与航线备案时的公司名称一致，并盖该公司章；若需要由该公司在中国的公司或分公司作为申报单位，需由备案公司出具授权委托书</w:t>
      </w:r>
      <w:r>
        <w:rPr>
          <w:rFonts w:hint="eastAsia" w:ascii="仿宋_GB2312" w:hAnsi="Arial" w:eastAsia="仿宋_GB2312" w:cs="Arial"/>
          <w:snapToGrid w:val="0"/>
          <w:color w:val="auto"/>
          <w:kern w:val="0"/>
          <w:sz w:val="28"/>
          <w:szCs w:val="28"/>
          <w:lang w:val="en-US" w:eastAsia="zh-CN" w:bidi="ar-SA"/>
        </w:rPr>
        <w:t>；</w:t>
      </w:r>
    </w:p>
    <w:p w14:paraId="659B45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三、船舶在挂靠港一次挂靠（含一装一卸、只装不卸、只卸不装）计作1航次</w:t>
      </w:r>
      <w:r>
        <w:rPr>
          <w:rFonts w:hint="eastAsia" w:ascii="仿宋_GB2312" w:hAnsi="Arial" w:eastAsia="仿宋_GB2312" w:cs="Arial"/>
          <w:snapToGrid w:val="0"/>
          <w:color w:val="auto"/>
          <w:kern w:val="0"/>
          <w:sz w:val="28"/>
          <w:szCs w:val="28"/>
          <w:lang w:val="en-US" w:eastAsia="zh-CN" w:bidi="ar-SA"/>
        </w:rPr>
        <w:t>；</w:t>
      </w:r>
    </w:p>
    <w:p w14:paraId="3C7D40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四、</w:t>
      </w:r>
      <w:r>
        <w:rPr>
          <w:rFonts w:hint="eastAsia" w:ascii="仿宋_GB2312" w:hAnsi="Arial" w:eastAsia="仿宋_GB2312" w:cs="Arial"/>
          <w:snapToGrid w:val="0"/>
          <w:color w:val="auto"/>
          <w:kern w:val="0"/>
          <w:sz w:val="28"/>
          <w:szCs w:val="28"/>
          <w:lang w:val="en-US" w:eastAsia="zh-CN" w:bidi="ar-SA"/>
        </w:rPr>
        <w:t>申报单位提供的台湾海峡两岸间水路运输许可证在申报年度需在有效期内</w:t>
      </w:r>
      <w:r>
        <w:rPr>
          <w:rFonts w:hint="eastAsia" w:ascii="仿宋_GB2312" w:hAnsi="Arial" w:eastAsia="仿宋_GB2312" w:cs="Arial"/>
          <w:snapToGrid w:val="0"/>
          <w:color w:val="auto"/>
          <w:kern w:val="0"/>
          <w:sz w:val="28"/>
          <w:szCs w:val="28"/>
          <w:lang w:val="en-US" w:eastAsia="en-US" w:bidi="ar-SA"/>
        </w:rPr>
        <w:t>；</w:t>
      </w:r>
    </w:p>
    <w:p w14:paraId="627F36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hAnsi="Arial" w:eastAsia="仿宋_GB2312" w:cs="Arial"/>
          <w:snapToGrid w:val="0"/>
          <w:color w:val="auto"/>
          <w:kern w:val="0"/>
          <w:sz w:val="28"/>
          <w:szCs w:val="28"/>
          <w:lang w:val="en-US" w:eastAsia="zh-CN" w:bidi="ar-SA"/>
        </w:rPr>
        <w:t>九、新增的至台湾航线可为“由港区直接往返”或“挂靠港区往返”方式；</w:t>
      </w:r>
    </w:p>
    <w:p w14:paraId="167DC2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hAnsi="Arial" w:eastAsia="仿宋_GB2312" w:cs="Arial"/>
          <w:snapToGrid w:val="0"/>
          <w:color w:val="auto"/>
          <w:kern w:val="0"/>
          <w:sz w:val="28"/>
          <w:szCs w:val="28"/>
          <w:lang w:val="en-US" w:eastAsia="zh-CN" w:bidi="ar-SA"/>
        </w:rPr>
        <w:t>十、新增台湾航线奖励在运营满一年后结算。</w:t>
      </w:r>
    </w:p>
    <w:p w14:paraId="6448B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hAnsi="Arial" w:eastAsia="仿宋_GB2312" w:cs="Arial"/>
          <w:snapToGrid w:val="0"/>
          <w:color w:val="auto"/>
          <w:kern w:val="0"/>
          <w:sz w:val="28"/>
          <w:szCs w:val="28"/>
          <w:lang w:val="en-US" w:eastAsia="en-US" w:bidi="ar-SA"/>
        </w:rPr>
        <w:t>五、</w:t>
      </w:r>
      <w:r>
        <w:rPr>
          <w:rFonts w:hint="eastAsia" w:ascii="仿宋_GB2312" w:eastAsia="仿宋_GB2312" w:cs="Arial"/>
          <w:snapToGrid w:val="0"/>
          <w:color w:val="auto"/>
          <w:kern w:val="0"/>
          <w:sz w:val="28"/>
          <w:szCs w:val="28"/>
          <w:lang w:val="en-US" w:eastAsia="zh-CN" w:bidi="ar-SA"/>
        </w:rPr>
        <w:t>申报单位向我市集装箱港区所在的福建省福州港口发展中心分中心（港务站）申请，按规定提交新增台湾航线奖励申请表，并随附“申报资料”</w:t>
      </w:r>
      <w:r>
        <w:rPr>
          <w:rFonts w:hint="eastAsia" w:ascii="仿宋_GB2312" w:hAnsi="Arial" w:eastAsia="仿宋_GB2312" w:cs="Arial"/>
          <w:snapToGrid w:val="0"/>
          <w:color w:val="auto"/>
          <w:kern w:val="0"/>
          <w:sz w:val="28"/>
          <w:szCs w:val="28"/>
          <w:lang w:val="en-US" w:eastAsia="en-US" w:bidi="ar-SA"/>
        </w:rPr>
        <w:t>；</w:t>
      </w:r>
    </w:p>
    <w:p w14:paraId="53FDA6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六、申请人应保证其提交文件、证件的真实性、有效性和合法性；</w:t>
      </w:r>
    </w:p>
    <w:p w14:paraId="7317D8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七、申请材料为复印件应注明复印件内容与原件一致并加盖申请单位公章，受理单位应认真审查，提出初步审查意见；</w:t>
      </w:r>
    </w:p>
    <w:p w14:paraId="1F522E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八、提交的申请文件、证件或文件及证件的复印件应当使用A4纸。</w:t>
      </w:r>
    </w:p>
    <w:p w14:paraId="2EAD78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p>
    <w:p w14:paraId="0E7A2007">
      <w:pPr>
        <w:rPr>
          <w:rFonts w:hint="eastAsia" w:ascii="黑体" w:hAnsi="黑体" w:eastAsia="黑体" w:cs="黑体"/>
          <w:sz w:val="32"/>
          <w:szCs w:val="32"/>
          <w:highlight w:val="none"/>
        </w:rPr>
      </w:pPr>
      <w:r>
        <w:rPr>
          <w:rFonts w:hint="eastAsia" w:ascii="仿宋_GB2312" w:hAnsi="Arial" w:eastAsia="仿宋_GB2312" w:cs="Arial"/>
          <w:snapToGrid w:val="0"/>
          <w:color w:val="auto"/>
          <w:kern w:val="0"/>
          <w:sz w:val="28"/>
          <w:szCs w:val="28"/>
          <w:lang w:val="en-US" w:eastAsia="zh-CN" w:bidi="ar-SA"/>
        </w:rPr>
        <w:br w:type="page"/>
      </w:r>
    </w:p>
    <w:p w14:paraId="055F5312">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14</w:t>
      </w:r>
    </w:p>
    <w:p w14:paraId="22D90E7E">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外贸滚装船挂靠奖励申请表</w:t>
      </w:r>
    </w:p>
    <w:p w14:paraId="36D1E4A5">
      <w:pP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申报单位：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683BBD92">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971"/>
        <w:gridCol w:w="5821"/>
      </w:tblGrid>
      <w:tr w14:paraId="2316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tcBorders>
              <w:top w:val="single" w:color="auto" w:sz="4" w:space="0"/>
              <w:left w:val="single" w:color="auto" w:sz="4" w:space="0"/>
              <w:bottom w:val="single" w:color="auto" w:sz="4" w:space="0"/>
              <w:right w:val="single" w:color="auto" w:sz="4" w:space="0"/>
            </w:tcBorders>
            <w:vAlign w:val="center"/>
          </w:tcPr>
          <w:p w14:paraId="606E97B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申请项目</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08F329D6">
            <w:pPr>
              <w:jc w:val="lef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eastAsia="zh-CN"/>
              </w:rPr>
              <w:t>外贸滚装船挂靠奖励</w:t>
            </w:r>
          </w:p>
        </w:tc>
      </w:tr>
      <w:tr w14:paraId="1D0D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18" w:type="dxa"/>
            <w:tcBorders>
              <w:left w:val="single" w:color="auto" w:sz="4" w:space="0"/>
              <w:right w:val="single" w:color="auto" w:sz="4" w:space="0"/>
            </w:tcBorders>
            <w:vAlign w:val="center"/>
          </w:tcPr>
          <w:p w14:paraId="598D9D85">
            <w:pPr>
              <w:ind w:firstLine="120" w:firstLine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奖励</w:t>
            </w:r>
            <w:r>
              <w:rPr>
                <w:rFonts w:hint="eastAsia" w:ascii="仿宋" w:hAnsi="仿宋" w:eastAsia="仿宋" w:cs="仿宋"/>
                <w:sz w:val="24"/>
                <w:szCs w:val="24"/>
                <w:highlight w:val="none"/>
              </w:rPr>
              <w:t>标准</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2AB927AF">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对当年度在我市港区挂靠的外贸滚装船，按外贸出口数给予单航次梯度奖励，并按挂靠航次数给予额外奖励，该项年度奖励总额上限1000万元（含额外奖励）。</w:t>
            </w:r>
          </w:p>
          <w:p w14:paraId="0A52F02E">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（1）对从我市港区单航次出口汽车500—999辆的，给予每航次15万元奖励；</w:t>
            </w:r>
          </w:p>
          <w:p w14:paraId="57720F05">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（2）对从我市港区单航次出口汽车1000—1999辆的，给予每航次25万元奖励；</w:t>
            </w:r>
          </w:p>
          <w:p w14:paraId="4231BCDA">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（3）对从我市港区单航次出口汽车2000辆及以上的，给予每航次30万元奖励；</w:t>
            </w:r>
          </w:p>
          <w:p w14:paraId="48D3D709">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（4）对在我市港区一年内运营满12航次（单航次出口汽车均在500辆以上）的，给予额外200万元奖励。</w:t>
            </w:r>
          </w:p>
        </w:tc>
      </w:tr>
      <w:tr w14:paraId="635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18" w:type="dxa"/>
            <w:vMerge w:val="restart"/>
            <w:tcBorders>
              <w:left w:val="single" w:color="auto" w:sz="4" w:space="0"/>
              <w:right w:val="single" w:color="auto" w:sz="4" w:space="0"/>
            </w:tcBorders>
            <w:vAlign w:val="center"/>
          </w:tcPr>
          <w:p w14:paraId="2DBE2B50">
            <w:pPr>
              <w:widowControl/>
              <w:spacing w:line="360" w:lineRule="auto"/>
              <w:jc w:val="left"/>
              <w:rPr>
                <w:rFonts w:hint="eastAsia" w:ascii="仿宋" w:hAnsi="仿宋" w:eastAsia="仿宋" w:cs="仿宋"/>
                <w:sz w:val="24"/>
                <w:szCs w:val="24"/>
                <w:highlight w:val="none"/>
                <w:lang w:val="en-US"/>
              </w:rPr>
            </w:pPr>
            <w:r>
              <w:rPr>
                <w:rFonts w:hint="eastAsia" w:ascii="仿宋" w:hAnsi="仿宋" w:eastAsia="仿宋" w:cs="仿宋"/>
                <w:color w:val="auto"/>
                <w:kern w:val="0"/>
                <w:sz w:val="24"/>
                <w:szCs w:val="24"/>
                <w:lang w:val="en-US" w:eastAsia="zh-CN"/>
              </w:rPr>
              <w:t>当年度外贸滚装出口航次数</w:t>
            </w:r>
          </w:p>
        </w:tc>
        <w:tc>
          <w:tcPr>
            <w:tcW w:w="1971" w:type="dxa"/>
            <w:tcBorders>
              <w:top w:val="single" w:color="auto" w:sz="4" w:space="0"/>
              <w:left w:val="single" w:color="auto" w:sz="4" w:space="0"/>
              <w:right w:val="single" w:color="auto" w:sz="4" w:space="0"/>
            </w:tcBorders>
            <w:shd w:val="clear" w:color="auto" w:fill="auto"/>
            <w:vAlign w:val="center"/>
          </w:tcPr>
          <w:p w14:paraId="459078B5">
            <w:pPr>
              <w:widowControl/>
              <w:spacing w:line="320" w:lineRule="exact"/>
              <w:jc w:val="center"/>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color w:val="auto"/>
                <w:kern w:val="0"/>
                <w:sz w:val="24"/>
                <w:szCs w:val="24"/>
                <w:lang w:eastAsia="zh-CN"/>
              </w:rPr>
              <w:t>500—999辆</w:t>
            </w:r>
          </w:p>
        </w:tc>
        <w:tc>
          <w:tcPr>
            <w:tcW w:w="5821" w:type="dxa"/>
            <w:tcBorders>
              <w:top w:val="single" w:color="auto" w:sz="4" w:space="0"/>
              <w:left w:val="single" w:color="auto" w:sz="4" w:space="0"/>
              <w:bottom w:val="single" w:color="auto" w:sz="4" w:space="0"/>
              <w:right w:val="single" w:color="auto" w:sz="4" w:space="0"/>
            </w:tcBorders>
            <w:vAlign w:val="center"/>
          </w:tcPr>
          <w:p w14:paraId="24D3331F">
            <w:pPr>
              <w:widowControl/>
              <w:spacing w:line="320" w:lineRule="exact"/>
              <w:jc w:val="center"/>
              <w:rPr>
                <w:rFonts w:hint="eastAsia" w:ascii="仿宋" w:hAnsi="仿宋" w:eastAsia="仿宋" w:cs="仿宋"/>
                <w:sz w:val="24"/>
                <w:szCs w:val="24"/>
                <w:highlight w:val="none"/>
              </w:rPr>
            </w:pPr>
          </w:p>
        </w:tc>
      </w:tr>
      <w:tr w14:paraId="096F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418" w:type="dxa"/>
            <w:vMerge w:val="continue"/>
            <w:tcBorders>
              <w:left w:val="single" w:color="auto" w:sz="4" w:space="0"/>
              <w:right w:val="single" w:color="auto" w:sz="4" w:space="0"/>
            </w:tcBorders>
            <w:vAlign w:val="center"/>
          </w:tcPr>
          <w:p w14:paraId="21022AE9">
            <w:pPr>
              <w:widowControl/>
              <w:spacing w:line="360" w:lineRule="auto"/>
              <w:jc w:val="center"/>
              <w:rPr>
                <w:rFonts w:hint="eastAsia" w:ascii="仿宋" w:hAnsi="仿宋" w:eastAsia="仿宋" w:cs="仿宋"/>
                <w:sz w:val="24"/>
                <w:szCs w:val="24"/>
                <w:highlight w:val="none"/>
              </w:rPr>
            </w:pPr>
          </w:p>
        </w:tc>
        <w:tc>
          <w:tcPr>
            <w:tcW w:w="1971" w:type="dxa"/>
            <w:tcBorders>
              <w:left w:val="single" w:color="auto" w:sz="4" w:space="0"/>
              <w:right w:val="single" w:color="auto" w:sz="4" w:space="0"/>
            </w:tcBorders>
            <w:shd w:val="clear" w:color="auto" w:fill="auto"/>
            <w:vAlign w:val="center"/>
          </w:tcPr>
          <w:p w14:paraId="0A30F08C">
            <w:pPr>
              <w:widowControl/>
              <w:spacing w:line="320" w:lineRule="exact"/>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kern w:val="0"/>
                <w:sz w:val="24"/>
                <w:szCs w:val="24"/>
                <w:lang w:eastAsia="zh-CN"/>
              </w:rPr>
              <w:t>1000—1999辆</w:t>
            </w:r>
          </w:p>
        </w:tc>
        <w:tc>
          <w:tcPr>
            <w:tcW w:w="5821" w:type="dxa"/>
            <w:tcBorders>
              <w:top w:val="single" w:color="auto" w:sz="4" w:space="0"/>
              <w:left w:val="single" w:color="auto" w:sz="4" w:space="0"/>
              <w:bottom w:val="single" w:color="auto" w:sz="4" w:space="0"/>
              <w:right w:val="single" w:color="auto" w:sz="4" w:space="0"/>
            </w:tcBorders>
            <w:vAlign w:val="center"/>
          </w:tcPr>
          <w:p w14:paraId="404D7162">
            <w:pPr>
              <w:widowControl/>
              <w:spacing w:line="320" w:lineRule="exact"/>
              <w:jc w:val="center"/>
              <w:rPr>
                <w:rFonts w:hint="eastAsia" w:ascii="仿宋" w:hAnsi="仿宋" w:eastAsia="仿宋" w:cs="仿宋"/>
                <w:sz w:val="24"/>
                <w:szCs w:val="24"/>
                <w:highlight w:val="none"/>
              </w:rPr>
            </w:pPr>
          </w:p>
        </w:tc>
      </w:tr>
      <w:tr w14:paraId="3E56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Merge w:val="continue"/>
            <w:tcBorders>
              <w:left w:val="single" w:color="auto" w:sz="4" w:space="0"/>
              <w:right w:val="single" w:color="auto" w:sz="4" w:space="0"/>
            </w:tcBorders>
            <w:vAlign w:val="center"/>
          </w:tcPr>
          <w:p w14:paraId="20B33B48">
            <w:pPr>
              <w:widowControl/>
              <w:spacing w:line="360" w:lineRule="auto"/>
              <w:jc w:val="center"/>
              <w:rPr>
                <w:rFonts w:hint="eastAsia" w:ascii="仿宋" w:hAnsi="仿宋" w:eastAsia="仿宋" w:cs="仿宋"/>
                <w:sz w:val="24"/>
                <w:szCs w:val="24"/>
                <w:highlight w:val="none"/>
              </w:rPr>
            </w:pPr>
          </w:p>
        </w:tc>
        <w:tc>
          <w:tcPr>
            <w:tcW w:w="1971" w:type="dxa"/>
            <w:tcBorders>
              <w:left w:val="single" w:color="auto" w:sz="4" w:space="0"/>
              <w:right w:val="single" w:color="auto" w:sz="4" w:space="0"/>
            </w:tcBorders>
            <w:shd w:val="clear" w:color="auto" w:fill="auto"/>
            <w:vAlign w:val="center"/>
          </w:tcPr>
          <w:p w14:paraId="5A6F0D25">
            <w:pPr>
              <w:widowControl/>
              <w:spacing w:line="320" w:lineRule="exact"/>
              <w:jc w:val="center"/>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kern w:val="0"/>
                <w:sz w:val="24"/>
                <w:szCs w:val="24"/>
                <w:lang w:eastAsia="zh-CN"/>
              </w:rPr>
              <w:t>2000辆及以上</w:t>
            </w:r>
          </w:p>
        </w:tc>
        <w:tc>
          <w:tcPr>
            <w:tcW w:w="5821" w:type="dxa"/>
            <w:tcBorders>
              <w:top w:val="single" w:color="auto" w:sz="4" w:space="0"/>
              <w:left w:val="single" w:color="auto" w:sz="4" w:space="0"/>
              <w:bottom w:val="single" w:color="auto" w:sz="4" w:space="0"/>
              <w:right w:val="single" w:color="auto" w:sz="4" w:space="0"/>
            </w:tcBorders>
            <w:vAlign w:val="center"/>
          </w:tcPr>
          <w:p w14:paraId="74DE5623">
            <w:pPr>
              <w:widowControl/>
              <w:spacing w:line="320" w:lineRule="exact"/>
              <w:jc w:val="center"/>
              <w:rPr>
                <w:rFonts w:hint="eastAsia" w:ascii="仿宋" w:hAnsi="仿宋" w:eastAsia="仿宋" w:cs="仿宋"/>
                <w:sz w:val="24"/>
                <w:szCs w:val="24"/>
                <w:highlight w:val="none"/>
              </w:rPr>
            </w:pPr>
          </w:p>
        </w:tc>
      </w:tr>
      <w:tr w14:paraId="6653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Merge w:val="continue"/>
            <w:tcBorders>
              <w:left w:val="single" w:color="auto" w:sz="4" w:space="0"/>
              <w:right w:val="single" w:color="auto" w:sz="4" w:space="0"/>
            </w:tcBorders>
            <w:vAlign w:val="center"/>
          </w:tcPr>
          <w:p w14:paraId="022C031F">
            <w:pPr>
              <w:widowControl/>
              <w:spacing w:line="360" w:lineRule="auto"/>
              <w:jc w:val="center"/>
              <w:rPr>
                <w:rFonts w:hint="eastAsia" w:ascii="仿宋" w:hAnsi="仿宋" w:eastAsia="仿宋" w:cs="仿宋"/>
                <w:sz w:val="24"/>
                <w:szCs w:val="24"/>
                <w:highlight w:val="none"/>
              </w:rPr>
            </w:pPr>
          </w:p>
        </w:tc>
        <w:tc>
          <w:tcPr>
            <w:tcW w:w="1971" w:type="dxa"/>
            <w:tcBorders>
              <w:left w:val="single" w:color="auto" w:sz="4" w:space="0"/>
              <w:right w:val="single" w:color="auto" w:sz="4" w:space="0"/>
            </w:tcBorders>
            <w:shd w:val="clear" w:color="auto" w:fill="auto"/>
            <w:vAlign w:val="center"/>
          </w:tcPr>
          <w:p w14:paraId="3E29C2CF">
            <w:pPr>
              <w:widowControl/>
              <w:spacing w:line="32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合计</w:t>
            </w:r>
          </w:p>
        </w:tc>
        <w:tc>
          <w:tcPr>
            <w:tcW w:w="5821" w:type="dxa"/>
            <w:tcBorders>
              <w:top w:val="single" w:color="auto" w:sz="4" w:space="0"/>
              <w:left w:val="single" w:color="auto" w:sz="4" w:space="0"/>
              <w:bottom w:val="single" w:color="auto" w:sz="4" w:space="0"/>
              <w:right w:val="single" w:color="auto" w:sz="4" w:space="0"/>
            </w:tcBorders>
            <w:vAlign w:val="center"/>
          </w:tcPr>
          <w:p w14:paraId="62BB1DB3">
            <w:pPr>
              <w:widowControl/>
              <w:spacing w:line="320" w:lineRule="exact"/>
              <w:jc w:val="center"/>
              <w:rPr>
                <w:rFonts w:hint="eastAsia" w:ascii="仿宋" w:hAnsi="仿宋" w:eastAsia="仿宋" w:cs="仿宋"/>
                <w:sz w:val="24"/>
                <w:szCs w:val="24"/>
                <w:highlight w:val="none"/>
              </w:rPr>
            </w:pPr>
          </w:p>
        </w:tc>
      </w:tr>
      <w:tr w14:paraId="699C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18" w:type="dxa"/>
            <w:tcBorders>
              <w:left w:val="single" w:color="auto" w:sz="4" w:space="0"/>
              <w:right w:val="single" w:color="auto" w:sz="4" w:space="0"/>
            </w:tcBorders>
            <w:vAlign w:val="center"/>
          </w:tcPr>
          <w:p w14:paraId="73EC7E4F">
            <w:pPr>
              <w:widowControl/>
              <w:spacing w:line="32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申请奖励</w:t>
            </w:r>
          </w:p>
          <w:p w14:paraId="0EAF1638">
            <w:pPr>
              <w:widowControl/>
              <w:spacing w:line="360" w:lineRule="auto"/>
              <w:jc w:val="center"/>
              <w:rPr>
                <w:rFonts w:hint="eastAsia" w:ascii="仿宋" w:hAnsi="仿宋" w:eastAsia="仿宋" w:cs="仿宋"/>
                <w:sz w:val="24"/>
                <w:szCs w:val="24"/>
                <w:highlight w:val="none"/>
              </w:rPr>
            </w:pPr>
            <w:r>
              <w:rPr>
                <w:rFonts w:hint="eastAsia" w:ascii="仿宋" w:hAnsi="仿宋" w:eastAsia="仿宋" w:cs="仿宋"/>
                <w:color w:val="auto"/>
                <w:kern w:val="0"/>
                <w:sz w:val="24"/>
                <w:szCs w:val="24"/>
              </w:rPr>
              <w:t>金额(万元)</w:t>
            </w:r>
          </w:p>
        </w:tc>
        <w:tc>
          <w:tcPr>
            <w:tcW w:w="7792" w:type="dxa"/>
            <w:gridSpan w:val="2"/>
            <w:tcBorders>
              <w:left w:val="single" w:color="auto" w:sz="4" w:space="0"/>
              <w:bottom w:val="single" w:color="auto" w:sz="4" w:space="0"/>
              <w:right w:val="single" w:color="auto" w:sz="4" w:space="0"/>
            </w:tcBorders>
            <w:vAlign w:val="center"/>
          </w:tcPr>
          <w:p w14:paraId="268F5662">
            <w:pPr>
              <w:widowControl/>
              <w:spacing w:line="320" w:lineRule="exact"/>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（申请奖励金额由分中心（港务站）填写）</w:t>
            </w:r>
          </w:p>
        </w:tc>
      </w:tr>
      <w:tr w14:paraId="287E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418" w:type="dxa"/>
            <w:tcBorders>
              <w:top w:val="single" w:color="auto" w:sz="4" w:space="0"/>
              <w:left w:val="single" w:color="auto" w:sz="4" w:space="0"/>
              <w:bottom w:val="single" w:color="auto" w:sz="4" w:space="0"/>
              <w:right w:val="single" w:color="auto" w:sz="4" w:space="0"/>
            </w:tcBorders>
            <w:vAlign w:val="center"/>
          </w:tcPr>
          <w:p w14:paraId="2118995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申报材料</w:t>
            </w:r>
          </w:p>
        </w:tc>
        <w:tc>
          <w:tcPr>
            <w:tcW w:w="7792" w:type="dxa"/>
            <w:gridSpan w:val="2"/>
            <w:tcBorders>
              <w:top w:val="single" w:color="auto" w:sz="4" w:space="0"/>
              <w:left w:val="single" w:color="auto" w:sz="4" w:space="0"/>
              <w:bottom w:val="single" w:color="auto" w:sz="4" w:space="0"/>
              <w:right w:val="single" w:color="auto" w:sz="4" w:space="0"/>
            </w:tcBorders>
            <w:vAlign w:val="center"/>
          </w:tcPr>
          <w:p w14:paraId="6CF599B5">
            <w:pPr>
              <w:numPr>
                <w:ilvl w:val="0"/>
                <w:numId w:val="0"/>
              </w:numPr>
              <w:ind w:left="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1.奖励申请表及申报单位承诺书。</w:t>
            </w:r>
          </w:p>
          <w:p w14:paraId="702417CF">
            <w:pPr>
              <w:numPr>
                <w:ilvl w:val="0"/>
                <w:numId w:val="0"/>
              </w:numPr>
              <w:ind w:left="0" w:leftChars="0"/>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2.港口企业出具的当年度商品车出口挂靠航次数统计证明（大巴车、工程车车等大型车辆需同步提供CEU折算证明）。</w:t>
            </w:r>
          </w:p>
          <w:p w14:paraId="46FBC179">
            <w:pPr>
              <w:numPr>
                <w:ilvl w:val="0"/>
                <w:numId w:val="0"/>
              </w:numPr>
              <w:ind w:left="0" w:leftChars="0"/>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en-US" w:bidi="ar-SA"/>
              </w:rPr>
              <w:t>3.港口理货公证机构出具的商品车出口航次证明</w:t>
            </w:r>
            <w:r>
              <w:rPr>
                <w:rFonts w:hint="eastAsia" w:ascii="仿宋" w:hAnsi="仿宋" w:eastAsia="仿宋" w:cs="仿宋"/>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en-US" w:bidi="ar-SA"/>
              </w:rPr>
              <w:t>航次明细表（同步提供车辆电子明细表）及承诺函。</w:t>
            </w:r>
          </w:p>
        </w:tc>
      </w:tr>
      <w:tr w14:paraId="0B00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1418" w:type="dxa"/>
            <w:tcBorders>
              <w:top w:val="single" w:color="auto" w:sz="4" w:space="0"/>
              <w:left w:val="single" w:color="auto" w:sz="4" w:space="0"/>
              <w:bottom w:val="single" w:color="auto" w:sz="4" w:space="0"/>
              <w:right w:val="single" w:color="auto" w:sz="4" w:space="0"/>
            </w:tcBorders>
            <w:vAlign w:val="center"/>
          </w:tcPr>
          <w:p w14:paraId="18F51F71">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分中心、</w:t>
            </w:r>
          </w:p>
          <w:p w14:paraId="37A090D9">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港务站</w:t>
            </w:r>
          </w:p>
          <w:p w14:paraId="756CC7F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审核意见</w:t>
            </w:r>
          </w:p>
        </w:tc>
        <w:tc>
          <w:tcPr>
            <w:tcW w:w="7792" w:type="dxa"/>
            <w:gridSpan w:val="2"/>
            <w:tcBorders>
              <w:top w:val="single" w:color="auto" w:sz="4" w:space="0"/>
              <w:left w:val="single" w:color="auto" w:sz="4" w:space="0"/>
              <w:bottom w:val="single" w:color="auto" w:sz="4" w:space="0"/>
              <w:right w:val="single" w:color="auto" w:sz="4" w:space="0"/>
            </w:tcBorders>
          </w:tcPr>
          <w:p w14:paraId="08660A3F">
            <w:pPr>
              <w:ind w:firstLine="240" w:firstLineChars="1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经审核，该单位填报内容属实（或核减、核增……），</w:t>
            </w:r>
          </w:p>
          <w:p w14:paraId="0F02EF77">
            <w:pPr>
              <w:ind w:firstLine="240" w:firstLineChars="100"/>
              <w:rPr>
                <w:rFonts w:hint="eastAsia" w:ascii="仿宋" w:hAnsi="仿宋" w:eastAsia="仿宋" w:cs="仿宋"/>
                <w:sz w:val="24"/>
                <w:szCs w:val="24"/>
                <w:highlight w:val="none"/>
                <w:lang w:val="en-US"/>
              </w:rPr>
            </w:pPr>
            <w:r>
              <w:rPr>
                <w:rFonts w:hint="eastAsia" w:ascii="仿宋" w:hAnsi="仿宋" w:eastAsia="仿宋" w:cs="仿宋"/>
                <w:bCs/>
                <w:snapToGrid/>
                <w:color w:val="auto"/>
                <w:kern w:val="2"/>
                <w:sz w:val="24"/>
                <w:szCs w:val="24"/>
                <w:highlight w:val="none"/>
                <w:lang w:val="en-US" w:eastAsia="zh-CN" w:bidi="ar-SA"/>
              </w:rPr>
              <w:t>同意...</w:t>
            </w:r>
          </w:p>
          <w:p w14:paraId="7D92D91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036B3F7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7A5C947D">
            <w:pPr>
              <w:ind w:right="480"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r w14:paraId="608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418" w:type="dxa"/>
            <w:tcBorders>
              <w:top w:val="single" w:color="auto" w:sz="4" w:space="0"/>
              <w:left w:val="single" w:color="auto" w:sz="4" w:space="0"/>
              <w:bottom w:val="single" w:color="auto" w:sz="4" w:space="0"/>
              <w:right w:val="single" w:color="auto" w:sz="4" w:space="0"/>
            </w:tcBorders>
            <w:vAlign w:val="center"/>
          </w:tcPr>
          <w:p w14:paraId="0E931CD6">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省福州港中心复核意见</w:t>
            </w:r>
          </w:p>
        </w:tc>
        <w:tc>
          <w:tcPr>
            <w:tcW w:w="7792" w:type="dxa"/>
            <w:gridSpan w:val="2"/>
            <w:tcBorders>
              <w:top w:val="single" w:color="auto" w:sz="4" w:space="0"/>
              <w:left w:val="single" w:color="auto" w:sz="4" w:space="0"/>
              <w:bottom w:val="single" w:color="auto" w:sz="4" w:space="0"/>
              <w:right w:val="single" w:color="auto" w:sz="4" w:space="0"/>
            </w:tcBorders>
          </w:tcPr>
          <w:p w14:paraId="6ED572ED">
            <w:pPr>
              <w:jc w:val="right"/>
              <w:rPr>
                <w:rFonts w:hint="eastAsia" w:ascii="仿宋" w:hAnsi="仿宋" w:eastAsia="仿宋" w:cs="仿宋"/>
                <w:sz w:val="24"/>
                <w:szCs w:val="24"/>
                <w:highlight w:val="none"/>
              </w:rPr>
            </w:pPr>
          </w:p>
          <w:p w14:paraId="389D0A83">
            <w:pPr>
              <w:jc w:val="right"/>
              <w:rPr>
                <w:rFonts w:hint="eastAsia" w:ascii="仿宋" w:hAnsi="仿宋" w:eastAsia="仿宋" w:cs="仿宋"/>
                <w:sz w:val="24"/>
                <w:szCs w:val="24"/>
                <w:highlight w:val="none"/>
              </w:rPr>
            </w:pPr>
          </w:p>
          <w:p w14:paraId="3BBB6C24">
            <w:pPr>
              <w:jc w:val="right"/>
              <w:rPr>
                <w:rFonts w:hint="eastAsia" w:ascii="仿宋" w:hAnsi="仿宋" w:eastAsia="仿宋" w:cs="仿宋"/>
                <w:sz w:val="24"/>
                <w:szCs w:val="24"/>
                <w:highlight w:val="none"/>
              </w:rPr>
            </w:pPr>
          </w:p>
          <w:p w14:paraId="3D4E57F8">
            <w:pPr>
              <w:jc w:val="right"/>
              <w:rPr>
                <w:rFonts w:hint="eastAsia" w:ascii="仿宋" w:hAnsi="仿宋" w:eastAsia="仿宋" w:cs="仿宋"/>
                <w:sz w:val="24"/>
                <w:szCs w:val="24"/>
                <w:highlight w:val="none"/>
              </w:rPr>
            </w:pPr>
          </w:p>
          <w:p w14:paraId="7442857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100B8048">
            <w:pPr>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bl>
    <w:p w14:paraId="61B12875">
      <w:pPr>
        <w:jc w:val="both"/>
        <w:rPr>
          <w:rFonts w:hint="eastAsia" w:cs="宋体"/>
          <w:b/>
          <w:bCs/>
          <w:color w:val="auto"/>
          <w:sz w:val="36"/>
          <w:szCs w:val="36"/>
        </w:rPr>
      </w:pPr>
    </w:p>
    <w:p w14:paraId="344BF87C">
      <w:pPr>
        <w:jc w:val="center"/>
        <w:rPr>
          <w:rFonts w:hint="eastAsia" w:eastAsia="宋体"/>
          <w:b/>
          <w:bCs/>
          <w:color w:val="auto"/>
          <w:sz w:val="36"/>
          <w:szCs w:val="36"/>
          <w:lang w:eastAsia="zh-CN"/>
        </w:rPr>
      </w:pPr>
      <w:r>
        <w:rPr>
          <w:rFonts w:hint="eastAsia" w:cs="宋体"/>
          <w:b/>
          <w:bCs/>
          <w:color w:val="auto"/>
          <w:sz w:val="36"/>
          <w:szCs w:val="36"/>
        </w:rPr>
        <w:t>填表说明</w:t>
      </w:r>
    </w:p>
    <w:p w14:paraId="766DEAEC">
      <w:pPr>
        <w:jc w:val="center"/>
        <w:rPr>
          <w:b/>
          <w:bCs/>
          <w:color w:val="auto"/>
        </w:rPr>
      </w:pPr>
    </w:p>
    <w:p w14:paraId="48D86E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default"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一</w:t>
      </w:r>
      <w:r>
        <w:rPr>
          <w:rFonts w:hint="eastAsia" w:ascii="仿宋_GB2312" w:hAnsi="Arial" w:eastAsia="仿宋_GB2312" w:cs="Arial"/>
          <w:snapToGrid w:val="0"/>
          <w:color w:val="auto"/>
          <w:kern w:val="0"/>
          <w:sz w:val="28"/>
          <w:szCs w:val="28"/>
          <w:lang w:val="en-US" w:eastAsia="zh-CN" w:bidi="ar-SA"/>
        </w:rPr>
        <w:t>、大巴车、工程机械车等大型车辆按单航次车辆总CEU（车等效单元）折算，以小轿车平均13.5立方为标准折算车辆数（折算车辆数按四舍五入取整）</w:t>
      </w:r>
    </w:p>
    <w:p w14:paraId="480F48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二</w:t>
      </w:r>
      <w:r>
        <w:rPr>
          <w:rFonts w:hint="eastAsia" w:ascii="仿宋_GB2312" w:hAnsi="Arial" w:eastAsia="仿宋_GB2312" w:cs="Arial"/>
          <w:snapToGrid w:val="0"/>
          <w:color w:val="auto"/>
          <w:kern w:val="0"/>
          <w:sz w:val="28"/>
          <w:szCs w:val="28"/>
          <w:lang w:val="en-US" w:eastAsia="zh-CN" w:bidi="ar-SA"/>
        </w:rPr>
        <w:t>、航运企业申领挂靠航次数额外奖励须满足单航次出口汽车500辆以上；</w:t>
      </w:r>
    </w:p>
    <w:p w14:paraId="42EEE3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三</w:t>
      </w:r>
      <w:r>
        <w:rPr>
          <w:rFonts w:hint="eastAsia" w:ascii="仿宋_GB2312" w:hAnsi="Arial" w:eastAsia="仿宋_GB2312" w:cs="Arial"/>
          <w:snapToGrid w:val="0"/>
          <w:color w:val="auto"/>
          <w:kern w:val="0"/>
          <w:sz w:val="28"/>
          <w:szCs w:val="28"/>
          <w:lang w:val="en-US" w:eastAsia="en-US" w:bidi="ar-SA"/>
        </w:rPr>
        <w:t>、</w:t>
      </w:r>
      <w:r>
        <w:rPr>
          <w:rFonts w:hint="eastAsia" w:ascii="仿宋_GB2312" w:eastAsia="仿宋_GB2312" w:cs="Arial"/>
          <w:snapToGrid w:val="0"/>
          <w:color w:val="auto"/>
          <w:kern w:val="0"/>
          <w:sz w:val="28"/>
          <w:szCs w:val="28"/>
          <w:lang w:val="en-US" w:eastAsia="zh-CN" w:bidi="ar-SA"/>
        </w:rPr>
        <w:t>申报单位向滚装业务发生</w:t>
      </w:r>
      <w:bookmarkStart w:id="0" w:name="_GoBack"/>
      <w:bookmarkEnd w:id="0"/>
      <w:r>
        <w:rPr>
          <w:rFonts w:hint="eastAsia" w:ascii="仿宋_GB2312" w:eastAsia="仿宋_GB2312" w:cs="Arial"/>
          <w:snapToGrid w:val="0"/>
          <w:color w:val="auto"/>
          <w:kern w:val="0"/>
          <w:sz w:val="28"/>
          <w:szCs w:val="28"/>
          <w:lang w:val="en-US" w:eastAsia="zh-CN" w:bidi="ar-SA"/>
        </w:rPr>
        <w:t>的我市港区所在的福建省福州港口发展中心分中心（港务站）申请，按规定提交外贸滚装船挂靠奖励申请表，并随附“申报资料”</w:t>
      </w:r>
      <w:r>
        <w:rPr>
          <w:rFonts w:hint="eastAsia" w:ascii="仿宋_GB2312" w:hAnsi="Arial" w:eastAsia="仿宋_GB2312" w:cs="Arial"/>
          <w:snapToGrid w:val="0"/>
          <w:color w:val="auto"/>
          <w:kern w:val="0"/>
          <w:sz w:val="28"/>
          <w:szCs w:val="28"/>
          <w:lang w:val="en-US" w:eastAsia="en-US" w:bidi="ar-SA"/>
        </w:rPr>
        <w:t>；</w:t>
      </w:r>
    </w:p>
    <w:p w14:paraId="60EA29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四、申请人应保证其提交文件、证件的真实性、有效性和合法性；</w:t>
      </w:r>
    </w:p>
    <w:p w14:paraId="201AA9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五、申请材料为复印件应注明复印件内容与原件一致并加盖申请单位公章，受理单位应认真审查，提出初步审查意见；</w:t>
      </w:r>
    </w:p>
    <w:p w14:paraId="73A1FD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jc w:val="both"/>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en-US" w:bidi="ar-SA"/>
        </w:rPr>
        <w:t>六、提交的申请文件、证件或文件及证件的复印件应当使用A4纸。</w:t>
      </w:r>
    </w:p>
    <w:p w14:paraId="6B3E1F4D">
      <w:pPr>
        <w:rPr>
          <w:rFonts w:hint="default"/>
          <w:lang w:val="en-US" w:eastAsia="zh-CN"/>
        </w:rPr>
      </w:pPr>
      <w:r>
        <w:rPr>
          <w:rFonts w:hint="eastAsia" w:ascii="仿宋_GB2312" w:hAnsi="Arial" w:eastAsia="仿宋_GB2312" w:cs="Arial"/>
          <w:snapToGrid w:val="0"/>
          <w:color w:val="auto"/>
          <w:kern w:val="0"/>
          <w:sz w:val="28"/>
          <w:szCs w:val="28"/>
          <w:lang w:val="en-US" w:eastAsia="en-US" w:bidi="ar-SA"/>
        </w:rPr>
        <w:br w:type="page"/>
      </w:r>
    </w:p>
    <w:p w14:paraId="0C8A72CF">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15</w:t>
      </w:r>
    </w:p>
    <w:p w14:paraId="510CB1C5">
      <w:pPr>
        <w:spacing w:line="520" w:lineRule="exact"/>
        <w:jc w:val="center"/>
        <w:rPr>
          <w:rFonts w:ascii="楷体" w:hAnsi="楷体" w:eastAsia="楷体"/>
          <w:b/>
          <w:color w:val="000000"/>
          <w:sz w:val="32"/>
          <w:szCs w:val="32"/>
          <w:highlight w:val="none"/>
        </w:rPr>
      </w:pPr>
      <w:r>
        <w:rPr>
          <w:rFonts w:hint="eastAsia" w:ascii="楷体" w:hAnsi="楷体" w:eastAsia="楷体"/>
          <w:b/>
          <w:color w:val="000000"/>
          <w:sz w:val="32"/>
          <w:szCs w:val="32"/>
          <w:highlight w:val="none"/>
        </w:rPr>
        <w:t>＿＿＿年</w:t>
      </w:r>
      <w:r>
        <w:rPr>
          <w:rFonts w:hint="eastAsia" w:ascii="楷体" w:hAnsi="楷体" w:eastAsia="楷体"/>
          <w:b/>
          <w:color w:val="000000"/>
          <w:sz w:val="32"/>
          <w:szCs w:val="32"/>
          <w:highlight w:val="none"/>
          <w:lang w:val="en-US" w:eastAsia="zh-CN"/>
        </w:rPr>
        <w:t>滚装通道港站一体运营服务奖励申请表</w:t>
      </w:r>
    </w:p>
    <w:p w14:paraId="61DD2F48">
      <w:pPr>
        <w:rPr>
          <w:rFonts w:hint="eastAsia" w:ascii="仿宋" w:hAnsi="仿宋" w:eastAsia="仿宋" w:cs="仿宋"/>
          <w:sz w:val="20"/>
          <w:szCs w:val="20"/>
          <w:highlight w:val="none"/>
        </w:rPr>
      </w:pPr>
      <w:r>
        <w:rPr>
          <w:rFonts w:hint="eastAsia" w:ascii="仿宋" w:hAnsi="仿宋" w:eastAsia="仿宋" w:cs="仿宋"/>
          <w:sz w:val="20"/>
          <w:szCs w:val="20"/>
          <w:highlight w:val="none"/>
        </w:rPr>
        <w:t xml:space="preserve">申报单位：              联系人：     </w:t>
      </w:r>
      <w:r>
        <w:rPr>
          <w:rFonts w:hint="eastAsia" w:ascii="仿宋" w:hAnsi="仿宋" w:eastAsia="仿宋" w:cs="仿宋"/>
          <w:sz w:val="20"/>
          <w:szCs w:val="20"/>
          <w:highlight w:val="none"/>
          <w:lang w:val="en-US" w:eastAsia="zh-CN"/>
        </w:rPr>
        <w:t xml:space="preserve"> </w:t>
      </w:r>
      <w:r>
        <w:rPr>
          <w:rFonts w:hint="eastAsia" w:ascii="仿宋" w:hAnsi="仿宋" w:eastAsia="仿宋" w:cs="仿宋"/>
          <w:sz w:val="20"/>
          <w:szCs w:val="20"/>
          <w:highlight w:val="none"/>
        </w:rPr>
        <w:t>联系电话：           申报时间：   年    月   日</w:t>
      </w:r>
    </w:p>
    <w:p w14:paraId="2FA0C309">
      <w:pPr>
        <w:rPr>
          <w:rFonts w:hint="eastAsia" w:ascii="仿宋" w:hAnsi="仿宋" w:eastAsia="仿宋" w:cs="仿宋"/>
          <w:sz w:val="20"/>
          <w:szCs w:val="20"/>
          <w:highlight w:val="none"/>
        </w:rPr>
      </w:pPr>
      <w:r>
        <w:rPr>
          <w:rFonts w:hint="eastAsia" w:ascii="仿宋" w:hAnsi="仿宋" w:eastAsia="仿宋" w:cs="仿宋"/>
          <w:sz w:val="20"/>
          <w:szCs w:val="20"/>
          <w:highlight w:val="none"/>
        </w:rPr>
        <w:t>（盖章）</w:t>
      </w:r>
    </w:p>
    <w:tbl>
      <w:tblPr>
        <w:tblStyle w:val="9"/>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792"/>
      </w:tblGrid>
      <w:tr w14:paraId="5644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tcBorders>
              <w:top w:val="single" w:color="auto" w:sz="4" w:space="0"/>
              <w:left w:val="single" w:color="auto" w:sz="4" w:space="0"/>
              <w:bottom w:val="single" w:color="auto" w:sz="4" w:space="0"/>
              <w:right w:val="single" w:color="auto" w:sz="4" w:space="0"/>
            </w:tcBorders>
            <w:vAlign w:val="center"/>
          </w:tcPr>
          <w:p w14:paraId="2F50ACD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申请项目</w:t>
            </w:r>
          </w:p>
        </w:tc>
        <w:tc>
          <w:tcPr>
            <w:tcW w:w="7792" w:type="dxa"/>
            <w:tcBorders>
              <w:top w:val="single" w:color="auto" w:sz="4" w:space="0"/>
              <w:left w:val="single" w:color="auto" w:sz="4" w:space="0"/>
              <w:bottom w:val="single" w:color="auto" w:sz="4" w:space="0"/>
              <w:right w:val="single" w:color="auto" w:sz="4" w:space="0"/>
            </w:tcBorders>
            <w:vAlign w:val="center"/>
          </w:tcPr>
          <w:p w14:paraId="3AABF71F">
            <w:pPr>
              <w:jc w:val="lef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eastAsia="zh-CN"/>
              </w:rPr>
              <w:t>滚装通道港站一体运营服务奖励</w:t>
            </w:r>
          </w:p>
        </w:tc>
      </w:tr>
      <w:tr w14:paraId="73D1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18" w:type="dxa"/>
            <w:tcBorders>
              <w:left w:val="single" w:color="auto" w:sz="4" w:space="0"/>
              <w:right w:val="single" w:color="auto" w:sz="4" w:space="0"/>
            </w:tcBorders>
            <w:vAlign w:val="center"/>
          </w:tcPr>
          <w:p w14:paraId="03E95C79">
            <w:pPr>
              <w:ind w:firstLine="120" w:firstLine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奖励</w:t>
            </w:r>
            <w:r>
              <w:rPr>
                <w:rFonts w:hint="eastAsia" w:ascii="仿宋" w:hAnsi="仿宋" w:eastAsia="仿宋" w:cs="仿宋"/>
                <w:sz w:val="24"/>
                <w:szCs w:val="24"/>
                <w:highlight w:val="none"/>
              </w:rPr>
              <w:t>标准</w:t>
            </w:r>
          </w:p>
        </w:tc>
        <w:tc>
          <w:tcPr>
            <w:tcW w:w="7792" w:type="dxa"/>
            <w:tcBorders>
              <w:top w:val="single" w:color="auto" w:sz="4" w:space="0"/>
              <w:left w:val="single" w:color="auto" w:sz="4" w:space="0"/>
              <w:bottom w:val="single" w:color="auto" w:sz="4" w:space="0"/>
              <w:right w:val="single" w:color="auto" w:sz="4" w:space="0"/>
            </w:tcBorders>
            <w:vAlign w:val="center"/>
          </w:tcPr>
          <w:p w14:paraId="5F97E7C2">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通过铁路JSQ型车辆方式运输至我市港区铁路场站，且在该港区完成滚装出口的整车，给予提供整车在铁路场站交接、临时仓储及地跑转运至码头堆场等全流程服务（实现整车到站即到港）的码头整体控股经营人100元/辆奖励。</w:t>
            </w:r>
          </w:p>
        </w:tc>
      </w:tr>
      <w:tr w14:paraId="034A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418" w:type="dxa"/>
            <w:tcBorders>
              <w:left w:val="single" w:color="auto" w:sz="4" w:space="0"/>
              <w:right w:val="single" w:color="auto" w:sz="4" w:space="0"/>
            </w:tcBorders>
            <w:vAlign w:val="center"/>
          </w:tcPr>
          <w:p w14:paraId="54494396">
            <w:pPr>
              <w:widowControl/>
              <w:spacing w:line="320" w:lineRule="exact"/>
              <w:jc w:val="center"/>
              <w:rPr>
                <w:rFonts w:hint="eastAsia" w:ascii="仿宋" w:hAnsi="仿宋" w:eastAsia="仿宋" w:cs="仿宋"/>
                <w:sz w:val="24"/>
                <w:szCs w:val="24"/>
                <w:highlight w:val="none"/>
                <w:lang w:val="en-US"/>
              </w:rPr>
            </w:pPr>
            <w:r>
              <w:rPr>
                <w:rFonts w:hint="eastAsia" w:ascii="仿宋" w:hAnsi="仿宋" w:eastAsia="仿宋" w:cs="仿宋"/>
                <w:color w:val="auto"/>
                <w:kern w:val="0"/>
                <w:sz w:val="24"/>
                <w:szCs w:val="24"/>
                <w:lang w:val="en-US" w:eastAsia="zh-CN"/>
              </w:rPr>
              <w:t>提供“站到港”服务完成量（辆）</w:t>
            </w:r>
          </w:p>
        </w:tc>
        <w:tc>
          <w:tcPr>
            <w:tcW w:w="7792" w:type="dxa"/>
            <w:tcBorders>
              <w:top w:val="single" w:color="auto" w:sz="4" w:space="0"/>
              <w:left w:val="single" w:color="auto" w:sz="4" w:space="0"/>
              <w:right w:val="single" w:color="auto" w:sz="4" w:space="0"/>
            </w:tcBorders>
            <w:vAlign w:val="center"/>
          </w:tcPr>
          <w:p w14:paraId="4BA3D98E">
            <w:pPr>
              <w:widowControl/>
              <w:spacing w:line="320" w:lineRule="exact"/>
              <w:jc w:val="center"/>
              <w:rPr>
                <w:rFonts w:hint="eastAsia" w:ascii="仿宋" w:hAnsi="仿宋" w:eastAsia="仿宋" w:cs="仿宋"/>
                <w:sz w:val="24"/>
                <w:szCs w:val="24"/>
                <w:highlight w:val="none"/>
              </w:rPr>
            </w:pPr>
          </w:p>
        </w:tc>
      </w:tr>
      <w:tr w14:paraId="344A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18" w:type="dxa"/>
            <w:tcBorders>
              <w:left w:val="single" w:color="auto" w:sz="4" w:space="0"/>
              <w:right w:val="single" w:color="auto" w:sz="4" w:space="0"/>
            </w:tcBorders>
            <w:vAlign w:val="center"/>
          </w:tcPr>
          <w:p w14:paraId="41494EE1">
            <w:pPr>
              <w:widowControl/>
              <w:spacing w:line="32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申请奖励</w:t>
            </w:r>
          </w:p>
          <w:p w14:paraId="426A7DF0">
            <w:pPr>
              <w:widowControl/>
              <w:spacing w:line="32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金额(万元)</w:t>
            </w:r>
          </w:p>
        </w:tc>
        <w:tc>
          <w:tcPr>
            <w:tcW w:w="7792" w:type="dxa"/>
            <w:tcBorders>
              <w:top w:val="single" w:color="auto" w:sz="4" w:space="0"/>
              <w:left w:val="single" w:color="auto" w:sz="4" w:space="0"/>
              <w:right w:val="single" w:color="auto" w:sz="4" w:space="0"/>
            </w:tcBorders>
            <w:vAlign w:val="center"/>
          </w:tcPr>
          <w:p w14:paraId="6F9A4DD7">
            <w:pPr>
              <w:widowControl/>
              <w:spacing w:line="320" w:lineRule="exact"/>
              <w:jc w:val="center"/>
              <w:rPr>
                <w:rFonts w:hint="eastAsia" w:ascii="仿宋" w:hAnsi="仿宋" w:eastAsia="仿宋" w:cs="仿宋"/>
                <w:sz w:val="24"/>
                <w:szCs w:val="24"/>
                <w:highlight w:val="none"/>
              </w:rPr>
            </w:pPr>
          </w:p>
        </w:tc>
      </w:tr>
      <w:tr w14:paraId="44B3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418" w:type="dxa"/>
            <w:tcBorders>
              <w:top w:val="single" w:color="auto" w:sz="4" w:space="0"/>
              <w:left w:val="single" w:color="auto" w:sz="4" w:space="0"/>
              <w:bottom w:val="single" w:color="auto" w:sz="4" w:space="0"/>
              <w:right w:val="single" w:color="auto" w:sz="4" w:space="0"/>
            </w:tcBorders>
            <w:vAlign w:val="center"/>
          </w:tcPr>
          <w:p w14:paraId="5565C29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申报材料</w:t>
            </w:r>
          </w:p>
        </w:tc>
        <w:tc>
          <w:tcPr>
            <w:tcW w:w="7792" w:type="dxa"/>
            <w:tcBorders>
              <w:top w:val="single" w:color="auto" w:sz="4" w:space="0"/>
              <w:left w:val="single" w:color="auto" w:sz="4" w:space="0"/>
              <w:bottom w:val="single" w:color="auto" w:sz="4" w:space="0"/>
              <w:right w:val="single" w:color="auto" w:sz="4" w:space="0"/>
            </w:tcBorders>
            <w:vAlign w:val="center"/>
          </w:tcPr>
          <w:p w14:paraId="24EA4AD1">
            <w:pPr>
              <w:numPr>
                <w:ilvl w:val="0"/>
                <w:numId w:val="0"/>
              </w:numPr>
              <w:ind w:left="0" w:left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1.奖励申请表及申报单位承诺书。</w:t>
            </w:r>
          </w:p>
          <w:p w14:paraId="751CA5C3">
            <w:pPr>
              <w:numPr>
                <w:ilvl w:val="0"/>
                <w:numId w:val="0"/>
              </w:numPr>
              <w:ind w:left="0" w:left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2.铁路部门出具的货物运单、整车地跑转运等佐证材料。</w:t>
            </w:r>
          </w:p>
          <w:p w14:paraId="0D676B44">
            <w:pPr>
              <w:numPr>
                <w:ilvl w:val="0"/>
                <w:numId w:val="0"/>
              </w:numPr>
              <w:ind w:left="0" w:leftChars="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3.港口企业出具的整车装船记录。</w:t>
            </w:r>
          </w:p>
          <w:p w14:paraId="4449D35C">
            <w:pPr>
              <w:numPr>
                <w:ilvl w:val="0"/>
                <w:numId w:val="0"/>
              </w:numPr>
              <w:ind w:left="0" w:leftChars="0"/>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SA"/>
              </w:rPr>
              <w:t>4.港口理货公证机构出具的商品车出口作业量证明（大巴车、工程车车等大型车辆需同步提供CEU折算证明）、航次明细表（同步提供车辆电子明细表）及承诺函。</w:t>
            </w:r>
          </w:p>
        </w:tc>
      </w:tr>
      <w:tr w14:paraId="0112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418" w:type="dxa"/>
            <w:tcBorders>
              <w:top w:val="single" w:color="auto" w:sz="4" w:space="0"/>
              <w:left w:val="single" w:color="auto" w:sz="4" w:space="0"/>
              <w:bottom w:val="single" w:color="auto" w:sz="4" w:space="0"/>
              <w:right w:val="single" w:color="auto" w:sz="4" w:space="0"/>
            </w:tcBorders>
            <w:vAlign w:val="center"/>
          </w:tcPr>
          <w:p w14:paraId="5E9BEFB0">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分中心、</w:t>
            </w:r>
          </w:p>
          <w:p w14:paraId="0018B872">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港务站</w:t>
            </w:r>
          </w:p>
          <w:p w14:paraId="1FFE933F">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审核意见</w:t>
            </w:r>
          </w:p>
        </w:tc>
        <w:tc>
          <w:tcPr>
            <w:tcW w:w="7792" w:type="dxa"/>
            <w:tcBorders>
              <w:top w:val="single" w:color="auto" w:sz="4" w:space="0"/>
              <w:left w:val="single" w:color="auto" w:sz="4" w:space="0"/>
              <w:bottom w:val="single" w:color="auto" w:sz="4" w:space="0"/>
              <w:right w:val="single" w:color="auto" w:sz="4" w:space="0"/>
            </w:tcBorders>
          </w:tcPr>
          <w:p w14:paraId="52F550B3">
            <w:pPr>
              <w:ind w:firstLine="240" w:firstLineChars="100"/>
              <w:rPr>
                <w:rFonts w:hint="eastAsia" w:ascii="仿宋" w:hAnsi="仿宋" w:eastAsia="仿宋" w:cs="仿宋"/>
                <w:bCs/>
                <w:snapToGrid/>
                <w:color w:val="auto"/>
                <w:kern w:val="2"/>
                <w:sz w:val="24"/>
                <w:szCs w:val="24"/>
                <w:highlight w:val="none"/>
                <w:lang w:val="en-US" w:eastAsia="zh-CN" w:bidi="ar-SA"/>
              </w:rPr>
            </w:pPr>
            <w:r>
              <w:rPr>
                <w:rFonts w:hint="eastAsia" w:ascii="仿宋" w:hAnsi="仿宋" w:eastAsia="仿宋" w:cs="仿宋"/>
                <w:bCs/>
                <w:snapToGrid/>
                <w:color w:val="auto"/>
                <w:kern w:val="2"/>
                <w:sz w:val="24"/>
                <w:szCs w:val="24"/>
                <w:highlight w:val="none"/>
                <w:lang w:val="en-US" w:eastAsia="zh-CN" w:bidi="ar-SA"/>
              </w:rPr>
              <w:t>经审核，该单位填报内容属实（或核减、核增……），</w:t>
            </w:r>
          </w:p>
          <w:p w14:paraId="515B4BB5">
            <w:pPr>
              <w:ind w:firstLine="240" w:firstLineChars="100"/>
              <w:rPr>
                <w:rFonts w:hint="eastAsia" w:ascii="仿宋" w:hAnsi="仿宋" w:eastAsia="仿宋" w:cs="仿宋"/>
                <w:sz w:val="24"/>
                <w:szCs w:val="24"/>
                <w:highlight w:val="none"/>
                <w:lang w:val="en-US"/>
              </w:rPr>
            </w:pPr>
            <w:r>
              <w:rPr>
                <w:rFonts w:hint="eastAsia" w:ascii="仿宋" w:hAnsi="仿宋" w:eastAsia="仿宋" w:cs="仿宋"/>
                <w:bCs/>
                <w:snapToGrid/>
                <w:color w:val="auto"/>
                <w:kern w:val="2"/>
                <w:sz w:val="24"/>
                <w:szCs w:val="24"/>
                <w:highlight w:val="none"/>
                <w:lang w:val="en-US" w:eastAsia="zh-CN" w:bidi="ar-SA"/>
              </w:rPr>
              <w:t>同意...</w:t>
            </w:r>
          </w:p>
          <w:p w14:paraId="769E9B4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6E0CA7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033CADE0">
            <w:pPr>
              <w:ind w:right="480"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r w14:paraId="09B0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1418" w:type="dxa"/>
            <w:tcBorders>
              <w:top w:val="single" w:color="auto" w:sz="4" w:space="0"/>
              <w:left w:val="single" w:color="auto" w:sz="4" w:space="0"/>
              <w:bottom w:val="single" w:color="auto" w:sz="4" w:space="0"/>
              <w:right w:val="single" w:color="auto" w:sz="4" w:space="0"/>
            </w:tcBorders>
            <w:vAlign w:val="center"/>
          </w:tcPr>
          <w:p w14:paraId="5221244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省福州港中心复核意见</w:t>
            </w:r>
          </w:p>
        </w:tc>
        <w:tc>
          <w:tcPr>
            <w:tcW w:w="7792" w:type="dxa"/>
            <w:tcBorders>
              <w:top w:val="single" w:color="auto" w:sz="4" w:space="0"/>
              <w:left w:val="single" w:color="auto" w:sz="4" w:space="0"/>
              <w:bottom w:val="single" w:color="auto" w:sz="4" w:space="0"/>
              <w:right w:val="single" w:color="auto" w:sz="4" w:space="0"/>
            </w:tcBorders>
          </w:tcPr>
          <w:p w14:paraId="3CA90BA2">
            <w:pPr>
              <w:jc w:val="right"/>
              <w:rPr>
                <w:rFonts w:hint="eastAsia" w:ascii="仿宋" w:hAnsi="仿宋" w:eastAsia="仿宋" w:cs="仿宋"/>
                <w:sz w:val="24"/>
                <w:szCs w:val="24"/>
                <w:highlight w:val="none"/>
              </w:rPr>
            </w:pPr>
          </w:p>
          <w:p w14:paraId="5E5CCC0B">
            <w:pPr>
              <w:jc w:val="right"/>
              <w:rPr>
                <w:rFonts w:hint="eastAsia" w:ascii="仿宋" w:hAnsi="仿宋" w:eastAsia="仿宋" w:cs="仿宋"/>
                <w:sz w:val="24"/>
                <w:szCs w:val="24"/>
                <w:highlight w:val="none"/>
              </w:rPr>
            </w:pPr>
          </w:p>
          <w:p w14:paraId="32516CA1">
            <w:pPr>
              <w:jc w:val="right"/>
              <w:rPr>
                <w:rFonts w:hint="eastAsia" w:ascii="仿宋" w:hAnsi="仿宋" w:eastAsia="仿宋" w:cs="仿宋"/>
                <w:sz w:val="24"/>
                <w:szCs w:val="24"/>
                <w:highlight w:val="none"/>
              </w:rPr>
            </w:pPr>
          </w:p>
          <w:p w14:paraId="7B7158FA">
            <w:pPr>
              <w:jc w:val="right"/>
              <w:rPr>
                <w:rFonts w:hint="eastAsia" w:ascii="仿宋" w:hAnsi="仿宋" w:eastAsia="仿宋" w:cs="仿宋"/>
                <w:sz w:val="24"/>
                <w:szCs w:val="24"/>
                <w:highlight w:val="none"/>
              </w:rPr>
            </w:pPr>
          </w:p>
          <w:p w14:paraId="3312AB4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（盖章）</w:t>
            </w:r>
          </w:p>
          <w:p w14:paraId="16A35C06">
            <w:pPr>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p>
        </w:tc>
      </w:tr>
    </w:tbl>
    <w:p w14:paraId="2399B1D6">
      <w:pPr>
        <w:rPr>
          <w:rFonts w:hint="default"/>
          <w:lang w:val="en-US" w:eastAsia="zh-CN"/>
        </w:rPr>
      </w:pPr>
    </w:p>
    <w:p w14:paraId="69CE6AF8">
      <w:pPr>
        <w:pStyle w:val="2"/>
        <w:rPr>
          <w:rFonts w:hint="default"/>
          <w:lang w:val="en-US" w:eastAsia="zh-CN"/>
        </w:rPr>
      </w:pPr>
    </w:p>
    <w:p w14:paraId="7BC8C717">
      <w:pPr>
        <w:jc w:val="center"/>
        <w:rPr>
          <w:rFonts w:hint="eastAsia" w:cs="宋体"/>
          <w:b/>
          <w:bCs/>
          <w:color w:val="auto"/>
          <w:sz w:val="36"/>
          <w:szCs w:val="36"/>
        </w:rPr>
      </w:pPr>
    </w:p>
    <w:p w14:paraId="0E3566CE">
      <w:pPr>
        <w:jc w:val="center"/>
        <w:rPr>
          <w:rFonts w:hint="eastAsia" w:cs="宋体"/>
          <w:b/>
          <w:bCs/>
          <w:color w:val="auto"/>
          <w:sz w:val="36"/>
          <w:szCs w:val="36"/>
        </w:rPr>
      </w:pPr>
    </w:p>
    <w:p w14:paraId="3BFD4B72">
      <w:pPr>
        <w:jc w:val="center"/>
        <w:rPr>
          <w:rFonts w:hint="eastAsia" w:cs="宋体"/>
          <w:b/>
          <w:bCs/>
          <w:color w:val="auto"/>
          <w:sz w:val="36"/>
          <w:szCs w:val="36"/>
        </w:rPr>
      </w:pPr>
    </w:p>
    <w:p w14:paraId="1DFE36F2">
      <w:pPr>
        <w:jc w:val="center"/>
        <w:rPr>
          <w:rFonts w:hint="eastAsia" w:cs="宋体"/>
          <w:b/>
          <w:bCs/>
          <w:color w:val="auto"/>
          <w:sz w:val="36"/>
          <w:szCs w:val="36"/>
        </w:rPr>
      </w:pPr>
    </w:p>
    <w:p w14:paraId="73FC6FA7">
      <w:pPr>
        <w:jc w:val="center"/>
        <w:rPr>
          <w:rFonts w:hint="eastAsia" w:eastAsia="宋体"/>
          <w:b/>
          <w:bCs/>
          <w:color w:val="auto"/>
          <w:sz w:val="36"/>
          <w:szCs w:val="36"/>
          <w:lang w:eastAsia="zh-CN"/>
        </w:rPr>
      </w:pPr>
      <w:r>
        <w:rPr>
          <w:rFonts w:hint="eastAsia" w:cs="宋体"/>
          <w:b/>
          <w:bCs/>
          <w:color w:val="auto"/>
          <w:sz w:val="36"/>
          <w:szCs w:val="36"/>
        </w:rPr>
        <w:t>填表说明</w:t>
      </w:r>
    </w:p>
    <w:p w14:paraId="54DDA43B">
      <w:pPr>
        <w:jc w:val="center"/>
        <w:rPr>
          <w:b/>
          <w:bCs/>
          <w:color w:val="auto"/>
        </w:rPr>
      </w:pPr>
    </w:p>
    <w:p w14:paraId="477615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textAlignment w:val="baseline"/>
        <w:rPr>
          <w:rFonts w:hint="eastAsia"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一</w:t>
      </w:r>
      <w:r>
        <w:rPr>
          <w:rFonts w:hint="eastAsia" w:ascii="仿宋_GB2312" w:hAnsi="Arial" w:eastAsia="仿宋_GB2312" w:cs="Arial"/>
          <w:snapToGrid w:val="0"/>
          <w:color w:val="auto"/>
          <w:kern w:val="0"/>
          <w:sz w:val="28"/>
          <w:szCs w:val="28"/>
          <w:lang w:val="en-US" w:eastAsia="zh-CN" w:bidi="ar-SA"/>
        </w:rPr>
        <w:t>、大巴车、工程机械车等大型车辆按单航次车辆总CEU（车等效单元）折算，以小轿车平均13.5立方为标准折算车辆数（折算车辆数按四舍五入取整）</w:t>
      </w:r>
    </w:p>
    <w:p w14:paraId="72EBD6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textAlignment w:val="baseline"/>
        <w:rPr>
          <w:rFonts w:hint="default" w:ascii="仿宋_GB2312" w:hAnsi="Arial" w:eastAsia="仿宋_GB2312" w:cs="Arial"/>
          <w:snapToGrid w:val="0"/>
          <w:color w:val="auto"/>
          <w:kern w:val="0"/>
          <w:sz w:val="28"/>
          <w:szCs w:val="28"/>
          <w:lang w:val="en-US" w:eastAsia="zh-CN" w:bidi="ar-SA"/>
        </w:rPr>
      </w:pPr>
      <w:r>
        <w:rPr>
          <w:rFonts w:hint="eastAsia" w:ascii="仿宋_GB2312" w:eastAsia="仿宋_GB2312" w:cs="Arial"/>
          <w:snapToGrid w:val="0"/>
          <w:color w:val="auto"/>
          <w:kern w:val="0"/>
          <w:sz w:val="28"/>
          <w:szCs w:val="28"/>
          <w:lang w:val="en-US" w:eastAsia="zh-CN" w:bidi="ar-SA"/>
        </w:rPr>
        <w:t>二</w:t>
      </w:r>
      <w:r>
        <w:rPr>
          <w:rFonts w:hint="eastAsia" w:ascii="仿宋_GB2312" w:hAnsi="Arial" w:eastAsia="仿宋_GB2312" w:cs="Arial"/>
          <w:snapToGrid w:val="0"/>
          <w:color w:val="auto"/>
          <w:kern w:val="0"/>
          <w:sz w:val="28"/>
          <w:szCs w:val="28"/>
          <w:lang w:val="en-US" w:eastAsia="en-US" w:bidi="ar-SA"/>
        </w:rPr>
        <w:t>、申</w:t>
      </w:r>
      <w:r>
        <w:rPr>
          <w:rFonts w:hint="eastAsia" w:ascii="仿宋_GB2312" w:hAnsi="Arial" w:eastAsia="仿宋_GB2312" w:cs="Arial"/>
          <w:snapToGrid w:val="0"/>
          <w:color w:val="auto"/>
          <w:kern w:val="0"/>
          <w:sz w:val="28"/>
          <w:szCs w:val="28"/>
          <w:lang w:val="en-US" w:eastAsia="zh-CN" w:bidi="ar-SA"/>
        </w:rPr>
        <w:t>报</w:t>
      </w:r>
      <w:r>
        <w:rPr>
          <w:rFonts w:hint="eastAsia" w:ascii="仿宋_GB2312" w:hAnsi="Arial" w:eastAsia="仿宋_GB2312" w:cs="Arial"/>
          <w:snapToGrid w:val="0"/>
          <w:color w:val="auto"/>
          <w:kern w:val="0"/>
          <w:sz w:val="28"/>
          <w:szCs w:val="28"/>
          <w:lang w:val="en-US" w:eastAsia="en-US" w:bidi="ar-SA"/>
        </w:rPr>
        <w:t>企业向“站到港”服务</w:t>
      </w:r>
      <w:r>
        <w:rPr>
          <w:rFonts w:hint="eastAsia" w:ascii="仿宋_GB2312" w:eastAsia="仿宋_GB2312" w:cs="Arial"/>
          <w:snapToGrid w:val="0"/>
          <w:color w:val="auto"/>
          <w:kern w:val="0"/>
          <w:sz w:val="28"/>
          <w:szCs w:val="28"/>
          <w:lang w:val="en-US" w:eastAsia="zh-CN" w:bidi="ar-SA"/>
        </w:rPr>
        <w:t>发生的我市港区</w:t>
      </w:r>
      <w:r>
        <w:rPr>
          <w:rFonts w:hint="eastAsia" w:ascii="仿宋_GB2312" w:hAnsi="Arial" w:eastAsia="仿宋_GB2312" w:cs="Arial"/>
          <w:snapToGrid w:val="0"/>
          <w:color w:val="auto"/>
          <w:kern w:val="0"/>
          <w:sz w:val="28"/>
          <w:szCs w:val="28"/>
          <w:lang w:val="en-US" w:eastAsia="en-US" w:bidi="ar-SA"/>
        </w:rPr>
        <w:t>所在的福建省福州港口发展中心分中心、港务站申请，按规定提交滚装通道港站一体运营服务奖励申请表，并随附“申报资料”；</w:t>
      </w:r>
    </w:p>
    <w:p w14:paraId="712A86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hAnsi="Arial" w:eastAsia="仿宋_GB2312" w:cs="Arial"/>
          <w:snapToGrid w:val="0"/>
          <w:color w:val="auto"/>
          <w:kern w:val="0"/>
          <w:sz w:val="28"/>
          <w:szCs w:val="28"/>
          <w:lang w:val="en-US" w:eastAsia="zh-CN" w:bidi="ar-SA"/>
        </w:rPr>
        <w:t>三、</w:t>
      </w:r>
      <w:r>
        <w:rPr>
          <w:rFonts w:hint="eastAsia" w:ascii="仿宋_GB2312" w:hAnsi="Arial" w:eastAsia="仿宋_GB2312" w:cs="Arial"/>
          <w:snapToGrid w:val="0"/>
          <w:color w:val="auto"/>
          <w:kern w:val="0"/>
          <w:sz w:val="28"/>
          <w:szCs w:val="28"/>
          <w:lang w:val="en-US" w:eastAsia="en-US" w:bidi="ar-SA"/>
        </w:rPr>
        <w:t>申请人应保证其提交文件、证件的真实性、有效性和合法性；</w:t>
      </w:r>
    </w:p>
    <w:p w14:paraId="4B7030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eastAsia="仿宋_GB2312" w:cs="Arial"/>
          <w:snapToGrid w:val="0"/>
          <w:color w:val="auto"/>
          <w:kern w:val="0"/>
          <w:sz w:val="28"/>
          <w:szCs w:val="28"/>
          <w:lang w:val="en-US" w:eastAsia="zh-CN" w:bidi="ar-SA"/>
        </w:rPr>
        <w:t>四</w:t>
      </w:r>
      <w:r>
        <w:rPr>
          <w:rFonts w:hint="eastAsia" w:ascii="仿宋_GB2312" w:hAnsi="Arial" w:eastAsia="仿宋_GB2312" w:cs="Arial"/>
          <w:snapToGrid w:val="0"/>
          <w:color w:val="auto"/>
          <w:kern w:val="0"/>
          <w:sz w:val="28"/>
          <w:szCs w:val="28"/>
          <w:lang w:val="en-US" w:eastAsia="en-US" w:bidi="ar-SA"/>
        </w:rPr>
        <w:t>、申请材料为复印件应注明复印件内容与原件一致并加盖申请单位公章，受理单位应认真审查，提出初步审查意见；</w:t>
      </w:r>
    </w:p>
    <w:p w14:paraId="2A617A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left="560" w:leftChars="0" w:hanging="560" w:hangingChars="200"/>
        <w:textAlignment w:val="baseline"/>
        <w:rPr>
          <w:rFonts w:hint="eastAsia" w:ascii="仿宋_GB2312" w:hAnsi="Arial" w:eastAsia="仿宋_GB2312" w:cs="Arial"/>
          <w:snapToGrid w:val="0"/>
          <w:color w:val="auto"/>
          <w:kern w:val="0"/>
          <w:sz w:val="28"/>
          <w:szCs w:val="28"/>
          <w:lang w:val="en-US" w:eastAsia="en-US" w:bidi="ar-SA"/>
        </w:rPr>
      </w:pPr>
      <w:r>
        <w:rPr>
          <w:rFonts w:hint="eastAsia" w:ascii="仿宋_GB2312" w:eastAsia="仿宋_GB2312" w:cs="Arial"/>
          <w:snapToGrid w:val="0"/>
          <w:color w:val="auto"/>
          <w:kern w:val="0"/>
          <w:sz w:val="28"/>
          <w:szCs w:val="28"/>
          <w:lang w:val="en-US" w:eastAsia="zh-CN" w:bidi="ar-SA"/>
        </w:rPr>
        <w:t>五</w:t>
      </w:r>
      <w:r>
        <w:rPr>
          <w:rFonts w:hint="eastAsia" w:ascii="仿宋_GB2312" w:hAnsi="Arial" w:eastAsia="仿宋_GB2312" w:cs="Arial"/>
          <w:snapToGrid w:val="0"/>
          <w:color w:val="auto"/>
          <w:kern w:val="0"/>
          <w:sz w:val="28"/>
          <w:szCs w:val="28"/>
          <w:lang w:val="en-US" w:eastAsia="en-US" w:bidi="ar-SA"/>
        </w:rPr>
        <w:t>、提交的申请文件、证件或文件及证件的复印件应当使用A4纸。</w:t>
      </w:r>
    </w:p>
    <w:p w14:paraId="763A655E">
      <w:pPr>
        <w:rPr>
          <w:rFonts w:hint="eastAsia" w:ascii="黑体" w:eastAsia="黑体" w:cs="仿宋_GB2312"/>
          <w:color w:val="auto"/>
          <w:sz w:val="32"/>
          <w:szCs w:val="32"/>
          <w:lang w:val="en-US" w:eastAsia="zh-CN"/>
        </w:rPr>
      </w:pPr>
      <w:r>
        <w:rPr>
          <w:rFonts w:hint="eastAsia" w:ascii="仿宋_GB2312" w:hAnsi="Arial" w:eastAsia="仿宋_GB2312" w:cs="Arial"/>
          <w:snapToGrid w:val="0"/>
          <w:color w:val="auto"/>
          <w:kern w:val="0"/>
          <w:sz w:val="28"/>
          <w:szCs w:val="28"/>
          <w:lang w:val="en-US" w:eastAsia="en-US" w:bidi="ar-SA"/>
        </w:rPr>
        <w:br w:type="page"/>
      </w:r>
    </w:p>
    <w:p w14:paraId="3B8E10C2">
      <w:pPr>
        <w:pStyle w:val="2"/>
        <w:ind w:firstLine="0" w:firstLineChars="0"/>
        <w:rPr>
          <w:rFonts w:hint="eastAsia" w:ascii="黑体" w:eastAsia="黑体" w:cs="仿宋_GB2312"/>
          <w:color w:val="auto"/>
          <w:sz w:val="32"/>
          <w:szCs w:val="32"/>
          <w:lang w:val="en-US" w:eastAsia="zh-CN"/>
        </w:rPr>
        <w:sectPr>
          <w:pgSz w:w="11920" w:h="16840"/>
          <w:pgMar w:top="1701" w:right="1587" w:bottom="1701" w:left="1587" w:header="0" w:footer="1003" w:gutter="0"/>
          <w:pgBorders>
            <w:top w:val="none" w:sz="0" w:space="0"/>
            <w:left w:val="none" w:sz="0" w:space="0"/>
            <w:bottom w:val="none" w:sz="0" w:space="0"/>
            <w:right w:val="none" w:sz="0" w:space="0"/>
          </w:pgBorders>
          <w:pgNumType w:fmt="decimal"/>
          <w:cols w:space="0" w:num="1"/>
          <w:rtlGutter w:val="0"/>
          <w:docGrid w:linePitch="0" w:charSpace="0"/>
        </w:sectPr>
      </w:pPr>
    </w:p>
    <w:p w14:paraId="63E6DA2F">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16</w:t>
      </w:r>
    </w:p>
    <w:p w14:paraId="3848CC2C">
      <w:pPr>
        <w:pStyle w:val="2"/>
        <w:ind w:firstLine="0" w:firstLineChars="0"/>
        <w:jc w:val="center"/>
        <w:rPr>
          <w:rFonts w:hint="eastAsia" w:ascii="楷体" w:hAnsi="楷体" w:eastAsia="楷体" w:cs="Arial"/>
          <w:b/>
          <w:snapToGrid w:val="0"/>
          <w:color w:val="000000"/>
          <w:kern w:val="0"/>
          <w:sz w:val="32"/>
          <w:szCs w:val="32"/>
          <w:highlight w:val="none"/>
          <w:lang w:val="en-US" w:eastAsia="zh-CN" w:bidi="ar-SA"/>
        </w:rPr>
      </w:pPr>
      <w:r>
        <w:rPr>
          <w:rFonts w:hint="eastAsia" w:ascii="楷体" w:hAnsi="楷体" w:eastAsia="楷体" w:cs="Arial"/>
          <w:b/>
          <w:snapToGrid w:val="0"/>
          <w:color w:val="000000"/>
          <w:kern w:val="0"/>
          <w:sz w:val="32"/>
          <w:szCs w:val="32"/>
          <w:highlight w:val="none"/>
          <w:lang w:val="en-US" w:eastAsia="zh-CN" w:bidi="ar-SA"/>
        </w:rPr>
        <w:t>**公司202*年度航次明细表</w:t>
      </w:r>
    </w:p>
    <w:tbl>
      <w:tblPr>
        <w:tblStyle w:val="9"/>
        <w:tblW w:w="0" w:type="auto"/>
        <w:tblInd w:w="0" w:type="dxa"/>
        <w:tblLayout w:type="autofit"/>
        <w:tblCellMar>
          <w:top w:w="0" w:type="dxa"/>
          <w:left w:w="108" w:type="dxa"/>
          <w:bottom w:w="0" w:type="dxa"/>
          <w:right w:w="108" w:type="dxa"/>
        </w:tblCellMar>
      </w:tblPr>
      <w:tblGrid>
        <w:gridCol w:w="656"/>
        <w:gridCol w:w="657"/>
        <w:gridCol w:w="848"/>
        <w:gridCol w:w="346"/>
        <w:gridCol w:w="345"/>
        <w:gridCol w:w="711"/>
        <w:gridCol w:w="386"/>
        <w:gridCol w:w="384"/>
        <w:gridCol w:w="579"/>
        <w:gridCol w:w="997"/>
        <w:gridCol w:w="755"/>
        <w:gridCol w:w="702"/>
        <w:gridCol w:w="857"/>
        <w:gridCol w:w="889"/>
        <w:gridCol w:w="806"/>
        <w:gridCol w:w="959"/>
        <w:gridCol w:w="978"/>
        <w:gridCol w:w="978"/>
        <w:gridCol w:w="821"/>
      </w:tblGrid>
      <w:tr w14:paraId="2A4406A6">
        <w:tblPrEx>
          <w:tblCellMar>
            <w:top w:w="0" w:type="dxa"/>
            <w:left w:w="108" w:type="dxa"/>
            <w:bottom w:w="0" w:type="dxa"/>
            <w:right w:w="108" w:type="dxa"/>
          </w:tblCellMar>
        </w:tblPrEx>
        <w:trPr>
          <w:trHeight w:val="1285" w:hRule="exact"/>
        </w:trPr>
        <w:tc>
          <w:tcPr>
            <w:tcW w:w="0" w:type="auto"/>
            <w:tcBorders>
              <w:top w:val="single" w:color="000000" w:sz="8" w:space="0"/>
              <w:left w:val="single" w:color="000000" w:sz="8" w:space="0"/>
              <w:bottom w:val="single" w:color="000000" w:sz="8" w:space="0"/>
              <w:right w:val="single" w:color="000000" w:sz="8" w:space="0"/>
            </w:tcBorders>
            <w:vAlign w:val="center"/>
          </w:tcPr>
          <w:p w14:paraId="0AAE8902">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vAlign w:val="center"/>
          </w:tcPr>
          <w:p w14:paraId="1A3CF708">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航线</w:t>
            </w:r>
          </w:p>
        </w:tc>
        <w:tc>
          <w:tcPr>
            <w:tcW w:w="848" w:type="dxa"/>
            <w:tcBorders>
              <w:top w:val="single" w:color="000000" w:sz="8" w:space="0"/>
              <w:left w:val="nil"/>
              <w:bottom w:val="single" w:color="000000" w:sz="8" w:space="0"/>
              <w:right w:val="single" w:color="000000" w:sz="8" w:space="0"/>
            </w:tcBorders>
            <w:vAlign w:val="center"/>
          </w:tcPr>
          <w:p w14:paraId="3C7D30AE">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中文船名</w:t>
            </w:r>
          </w:p>
        </w:tc>
        <w:tc>
          <w:tcPr>
            <w:tcW w:w="691" w:type="dxa"/>
            <w:gridSpan w:val="2"/>
            <w:tcBorders>
              <w:top w:val="single" w:color="000000" w:sz="8" w:space="0"/>
              <w:left w:val="nil"/>
              <w:bottom w:val="single" w:color="000000" w:sz="8" w:space="0"/>
              <w:right w:val="single" w:color="000000" w:sz="8" w:space="0"/>
            </w:tcBorders>
            <w:vAlign w:val="center"/>
          </w:tcPr>
          <w:p w14:paraId="028C37A2">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航次</w:t>
            </w:r>
          </w:p>
        </w:tc>
        <w:tc>
          <w:tcPr>
            <w:tcW w:w="711" w:type="dxa"/>
            <w:tcBorders>
              <w:top w:val="single" w:color="000000" w:sz="8" w:space="0"/>
              <w:left w:val="nil"/>
              <w:bottom w:val="single" w:color="000000" w:sz="8" w:space="0"/>
              <w:right w:val="single" w:color="000000" w:sz="8" w:space="0"/>
            </w:tcBorders>
            <w:vAlign w:val="center"/>
          </w:tcPr>
          <w:p w14:paraId="15576F97">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靠泊时间</w:t>
            </w:r>
          </w:p>
        </w:tc>
        <w:tc>
          <w:tcPr>
            <w:tcW w:w="770" w:type="dxa"/>
            <w:gridSpan w:val="2"/>
            <w:tcBorders>
              <w:top w:val="single" w:color="000000" w:sz="8" w:space="0"/>
              <w:left w:val="nil"/>
              <w:bottom w:val="single" w:color="000000" w:sz="8" w:space="0"/>
              <w:right w:val="single" w:color="000000" w:sz="8" w:space="0"/>
            </w:tcBorders>
            <w:vAlign w:val="center"/>
          </w:tcPr>
          <w:p w14:paraId="61D003D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启航时间</w:t>
            </w:r>
          </w:p>
        </w:tc>
        <w:tc>
          <w:tcPr>
            <w:tcW w:w="579" w:type="dxa"/>
            <w:tcBorders>
              <w:top w:val="single" w:color="000000" w:sz="8" w:space="0"/>
              <w:left w:val="nil"/>
              <w:bottom w:val="single" w:color="000000" w:sz="8" w:space="0"/>
              <w:right w:val="single" w:color="000000" w:sz="8" w:space="0"/>
            </w:tcBorders>
            <w:vAlign w:val="center"/>
          </w:tcPr>
          <w:p w14:paraId="211765BB">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箱号</w:t>
            </w:r>
          </w:p>
        </w:tc>
        <w:tc>
          <w:tcPr>
            <w:tcW w:w="997" w:type="dxa"/>
            <w:tcBorders>
              <w:top w:val="single" w:color="000000" w:sz="8" w:space="0"/>
              <w:left w:val="nil"/>
              <w:bottom w:val="single" w:color="000000" w:sz="8" w:space="0"/>
              <w:right w:val="single" w:color="000000" w:sz="8" w:space="0"/>
            </w:tcBorders>
            <w:vAlign w:val="center"/>
          </w:tcPr>
          <w:p w14:paraId="03F92430">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提单号</w:t>
            </w:r>
          </w:p>
        </w:tc>
        <w:tc>
          <w:tcPr>
            <w:tcW w:w="755" w:type="dxa"/>
            <w:tcBorders>
              <w:top w:val="single" w:color="000000" w:sz="8" w:space="0"/>
              <w:left w:val="nil"/>
              <w:bottom w:val="single" w:color="000000" w:sz="8" w:space="0"/>
              <w:right w:val="single" w:color="000000" w:sz="8" w:space="0"/>
            </w:tcBorders>
            <w:vAlign w:val="center"/>
          </w:tcPr>
          <w:p w14:paraId="0B621D6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箱型</w:t>
            </w:r>
          </w:p>
        </w:tc>
        <w:tc>
          <w:tcPr>
            <w:tcW w:w="702" w:type="dxa"/>
            <w:tcBorders>
              <w:top w:val="single" w:color="000000" w:sz="8" w:space="0"/>
              <w:left w:val="nil"/>
              <w:bottom w:val="single" w:color="000000" w:sz="8" w:space="0"/>
              <w:right w:val="single" w:color="000000" w:sz="8" w:space="0"/>
            </w:tcBorders>
            <w:vAlign w:val="center"/>
          </w:tcPr>
          <w:p w14:paraId="2F52296A">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箱主</w:t>
            </w:r>
          </w:p>
        </w:tc>
        <w:tc>
          <w:tcPr>
            <w:tcW w:w="857" w:type="dxa"/>
            <w:tcBorders>
              <w:top w:val="single" w:color="000000" w:sz="8" w:space="0"/>
              <w:left w:val="nil"/>
              <w:bottom w:val="single" w:color="000000" w:sz="8" w:space="0"/>
              <w:right w:val="single" w:color="000000" w:sz="8" w:space="0"/>
            </w:tcBorders>
            <w:vAlign w:val="center"/>
          </w:tcPr>
          <w:p w14:paraId="0FB632D6">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进口/出口</w:t>
            </w:r>
          </w:p>
        </w:tc>
        <w:tc>
          <w:tcPr>
            <w:tcW w:w="889" w:type="dxa"/>
            <w:tcBorders>
              <w:top w:val="single" w:color="000000" w:sz="8" w:space="0"/>
              <w:left w:val="nil"/>
              <w:bottom w:val="single" w:color="000000" w:sz="8" w:space="0"/>
              <w:right w:val="single" w:color="000000" w:sz="8" w:space="0"/>
            </w:tcBorders>
            <w:vAlign w:val="center"/>
          </w:tcPr>
          <w:p w14:paraId="202B3821">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空箱/重箱</w:t>
            </w:r>
          </w:p>
        </w:tc>
        <w:tc>
          <w:tcPr>
            <w:tcW w:w="806" w:type="dxa"/>
            <w:tcBorders>
              <w:top w:val="single" w:color="000000" w:sz="8" w:space="0"/>
              <w:left w:val="nil"/>
              <w:bottom w:val="single" w:color="000000" w:sz="8" w:space="0"/>
              <w:right w:val="single" w:color="000000" w:sz="8" w:space="0"/>
            </w:tcBorders>
            <w:vAlign w:val="center"/>
          </w:tcPr>
          <w:p w14:paraId="705BCCA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内贸/外贸</w:t>
            </w:r>
          </w:p>
        </w:tc>
        <w:tc>
          <w:tcPr>
            <w:tcW w:w="959" w:type="dxa"/>
            <w:tcBorders>
              <w:top w:val="single" w:color="000000" w:sz="8" w:space="0"/>
              <w:left w:val="nil"/>
              <w:bottom w:val="single" w:color="000000" w:sz="8" w:space="0"/>
              <w:right w:val="single" w:color="000000" w:sz="8" w:space="0"/>
            </w:tcBorders>
            <w:vAlign w:val="center"/>
          </w:tcPr>
          <w:p w14:paraId="6C5C41A0">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启运港</w:t>
            </w:r>
          </w:p>
        </w:tc>
        <w:tc>
          <w:tcPr>
            <w:tcW w:w="978" w:type="dxa"/>
            <w:tcBorders>
              <w:top w:val="single" w:color="000000" w:sz="8" w:space="0"/>
              <w:left w:val="nil"/>
              <w:bottom w:val="single" w:color="000000" w:sz="8" w:space="0"/>
              <w:right w:val="single" w:color="000000" w:sz="8" w:space="0"/>
            </w:tcBorders>
            <w:vAlign w:val="center"/>
          </w:tcPr>
          <w:p w14:paraId="57361DDE">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中转港</w:t>
            </w:r>
          </w:p>
        </w:tc>
        <w:tc>
          <w:tcPr>
            <w:tcW w:w="978" w:type="dxa"/>
            <w:tcBorders>
              <w:top w:val="single" w:color="000000" w:sz="8" w:space="0"/>
              <w:left w:val="nil"/>
              <w:bottom w:val="single" w:color="000000" w:sz="8" w:space="0"/>
              <w:right w:val="single" w:color="000000" w:sz="8" w:space="0"/>
            </w:tcBorders>
            <w:vAlign w:val="center"/>
          </w:tcPr>
          <w:p w14:paraId="5B76E159">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目的港</w:t>
            </w:r>
          </w:p>
        </w:tc>
        <w:tc>
          <w:tcPr>
            <w:tcW w:w="821" w:type="dxa"/>
            <w:tcBorders>
              <w:top w:val="single" w:color="000000" w:sz="8" w:space="0"/>
              <w:left w:val="nil"/>
              <w:bottom w:val="single" w:color="000000" w:sz="8" w:space="0"/>
              <w:right w:val="single" w:color="000000" w:sz="8" w:space="0"/>
            </w:tcBorders>
            <w:vAlign w:val="center"/>
          </w:tcPr>
          <w:p w14:paraId="2A58BC2D">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箱量(TEU)</w:t>
            </w:r>
          </w:p>
        </w:tc>
      </w:tr>
      <w:tr w14:paraId="4BDF41C6">
        <w:tblPrEx>
          <w:tblCellMar>
            <w:top w:w="0" w:type="dxa"/>
            <w:left w:w="108" w:type="dxa"/>
            <w:bottom w:w="0" w:type="dxa"/>
            <w:right w:w="108" w:type="dxa"/>
          </w:tblCellMar>
        </w:tblPrEx>
        <w:trPr>
          <w:trHeight w:val="454" w:hRule="exact"/>
        </w:trPr>
        <w:tc>
          <w:tcPr>
            <w:tcW w:w="0" w:type="auto"/>
            <w:tcBorders>
              <w:top w:val="single" w:color="auto" w:sz="4" w:space="0"/>
              <w:left w:val="single" w:color="auto" w:sz="4" w:space="0"/>
              <w:bottom w:val="single" w:color="auto" w:sz="4" w:space="0"/>
              <w:right w:val="single" w:color="auto" w:sz="4" w:space="0"/>
            </w:tcBorders>
            <w:vAlign w:val="top"/>
          </w:tcPr>
          <w:p w14:paraId="3C6ED016">
            <w:pPr>
              <w:jc w:val="center"/>
              <w:rPr>
                <w:rFonts w:hint="eastAsia" w:ascii="仿宋" w:hAnsi="仿宋" w:eastAsia="仿宋" w:cs="仿宋"/>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vAlign w:val="top"/>
          </w:tcPr>
          <w:p w14:paraId="73BF778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48" w:type="dxa"/>
            <w:tcBorders>
              <w:top w:val="single" w:color="auto" w:sz="4" w:space="0"/>
              <w:left w:val="nil"/>
              <w:bottom w:val="single" w:color="auto" w:sz="4" w:space="0"/>
              <w:right w:val="single" w:color="auto" w:sz="4" w:space="0"/>
            </w:tcBorders>
            <w:vAlign w:val="top"/>
          </w:tcPr>
          <w:p w14:paraId="234E7C6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691" w:type="dxa"/>
            <w:gridSpan w:val="2"/>
            <w:tcBorders>
              <w:top w:val="single" w:color="auto" w:sz="4" w:space="0"/>
              <w:left w:val="nil"/>
              <w:bottom w:val="single" w:color="auto" w:sz="4" w:space="0"/>
              <w:right w:val="single" w:color="auto" w:sz="4" w:space="0"/>
            </w:tcBorders>
            <w:vAlign w:val="top"/>
          </w:tcPr>
          <w:p w14:paraId="70D0C6A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11" w:type="dxa"/>
            <w:tcBorders>
              <w:top w:val="single" w:color="auto" w:sz="4" w:space="0"/>
              <w:left w:val="nil"/>
              <w:bottom w:val="single" w:color="auto" w:sz="4" w:space="0"/>
              <w:right w:val="single" w:color="auto" w:sz="4" w:space="0"/>
            </w:tcBorders>
            <w:vAlign w:val="top"/>
          </w:tcPr>
          <w:p w14:paraId="419291B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70" w:type="dxa"/>
            <w:gridSpan w:val="2"/>
            <w:tcBorders>
              <w:top w:val="single" w:color="auto" w:sz="4" w:space="0"/>
              <w:left w:val="nil"/>
              <w:bottom w:val="single" w:color="auto" w:sz="4" w:space="0"/>
              <w:right w:val="single" w:color="auto" w:sz="4" w:space="0"/>
            </w:tcBorders>
            <w:vAlign w:val="top"/>
          </w:tcPr>
          <w:p w14:paraId="227EEC7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79" w:type="dxa"/>
            <w:tcBorders>
              <w:top w:val="single" w:color="auto" w:sz="4" w:space="0"/>
              <w:left w:val="nil"/>
              <w:bottom w:val="single" w:color="auto" w:sz="4" w:space="0"/>
              <w:right w:val="single" w:color="auto" w:sz="4" w:space="0"/>
            </w:tcBorders>
            <w:vAlign w:val="top"/>
          </w:tcPr>
          <w:p w14:paraId="1ED6D08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5597191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97" w:type="dxa"/>
            <w:tcBorders>
              <w:top w:val="single" w:color="auto" w:sz="4" w:space="0"/>
              <w:left w:val="nil"/>
              <w:bottom w:val="single" w:color="auto" w:sz="4" w:space="0"/>
              <w:right w:val="single" w:color="auto" w:sz="4" w:space="0"/>
            </w:tcBorders>
            <w:vAlign w:val="top"/>
          </w:tcPr>
          <w:p w14:paraId="1658D31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55" w:type="dxa"/>
            <w:tcBorders>
              <w:top w:val="single" w:color="auto" w:sz="4" w:space="0"/>
              <w:left w:val="nil"/>
              <w:bottom w:val="single" w:color="auto" w:sz="4" w:space="0"/>
              <w:right w:val="single" w:color="auto" w:sz="4" w:space="0"/>
            </w:tcBorders>
            <w:vAlign w:val="top"/>
          </w:tcPr>
          <w:p w14:paraId="12F119C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02" w:type="dxa"/>
            <w:tcBorders>
              <w:top w:val="single" w:color="auto" w:sz="4" w:space="0"/>
              <w:left w:val="nil"/>
              <w:bottom w:val="single" w:color="auto" w:sz="4" w:space="0"/>
              <w:right w:val="single" w:color="auto" w:sz="4" w:space="0"/>
            </w:tcBorders>
            <w:vAlign w:val="top"/>
          </w:tcPr>
          <w:p w14:paraId="08589EA8">
            <w:pPr>
              <w:jc w:val="center"/>
              <w:rPr>
                <w:rFonts w:hint="eastAsia" w:ascii="仿宋" w:hAnsi="仿宋" w:eastAsia="仿宋" w:cs="仿宋"/>
                <w:sz w:val="24"/>
                <w:szCs w:val="24"/>
                <w:highlight w:val="none"/>
              </w:rPr>
            </w:pPr>
          </w:p>
        </w:tc>
        <w:tc>
          <w:tcPr>
            <w:tcW w:w="857" w:type="dxa"/>
            <w:tcBorders>
              <w:top w:val="single" w:color="auto" w:sz="4" w:space="0"/>
              <w:left w:val="nil"/>
              <w:bottom w:val="single" w:color="auto" w:sz="4" w:space="0"/>
              <w:right w:val="single" w:color="auto" w:sz="4" w:space="0"/>
            </w:tcBorders>
            <w:vAlign w:val="top"/>
          </w:tcPr>
          <w:p w14:paraId="08619F61">
            <w:pPr>
              <w:jc w:val="center"/>
              <w:rPr>
                <w:rFonts w:hint="eastAsia" w:ascii="仿宋" w:hAnsi="仿宋" w:eastAsia="仿宋" w:cs="仿宋"/>
                <w:sz w:val="24"/>
                <w:szCs w:val="24"/>
                <w:highlight w:val="none"/>
              </w:rPr>
            </w:pPr>
          </w:p>
        </w:tc>
        <w:tc>
          <w:tcPr>
            <w:tcW w:w="889" w:type="dxa"/>
            <w:tcBorders>
              <w:top w:val="single" w:color="auto" w:sz="4" w:space="0"/>
              <w:left w:val="nil"/>
              <w:bottom w:val="single" w:color="auto" w:sz="4" w:space="0"/>
              <w:right w:val="single" w:color="auto" w:sz="4" w:space="0"/>
            </w:tcBorders>
            <w:vAlign w:val="top"/>
          </w:tcPr>
          <w:p w14:paraId="74AB7663">
            <w:pPr>
              <w:jc w:val="center"/>
              <w:rPr>
                <w:rFonts w:hint="eastAsia" w:ascii="仿宋" w:hAnsi="仿宋" w:eastAsia="仿宋" w:cs="仿宋"/>
                <w:sz w:val="24"/>
                <w:szCs w:val="24"/>
                <w:highlight w:val="none"/>
              </w:rPr>
            </w:pPr>
          </w:p>
        </w:tc>
        <w:tc>
          <w:tcPr>
            <w:tcW w:w="806" w:type="dxa"/>
            <w:tcBorders>
              <w:top w:val="single" w:color="auto" w:sz="4" w:space="0"/>
              <w:left w:val="nil"/>
              <w:bottom w:val="single" w:color="auto" w:sz="4" w:space="0"/>
              <w:right w:val="single" w:color="auto" w:sz="4" w:space="0"/>
            </w:tcBorders>
            <w:vAlign w:val="top"/>
          </w:tcPr>
          <w:p w14:paraId="194E698A">
            <w:pPr>
              <w:jc w:val="center"/>
              <w:rPr>
                <w:rFonts w:hint="eastAsia" w:ascii="仿宋" w:hAnsi="仿宋" w:eastAsia="仿宋" w:cs="仿宋"/>
                <w:sz w:val="24"/>
                <w:szCs w:val="24"/>
                <w:highlight w:val="none"/>
              </w:rPr>
            </w:pPr>
          </w:p>
        </w:tc>
        <w:tc>
          <w:tcPr>
            <w:tcW w:w="959" w:type="dxa"/>
            <w:tcBorders>
              <w:top w:val="single" w:color="auto" w:sz="4" w:space="0"/>
              <w:left w:val="nil"/>
              <w:bottom w:val="single" w:color="auto" w:sz="4" w:space="0"/>
              <w:right w:val="single" w:color="auto" w:sz="4" w:space="0"/>
            </w:tcBorders>
            <w:vAlign w:val="top"/>
          </w:tcPr>
          <w:p w14:paraId="36C4F5B9">
            <w:pPr>
              <w:jc w:val="center"/>
              <w:rPr>
                <w:rFonts w:hint="eastAsia" w:ascii="仿宋" w:hAnsi="仿宋" w:eastAsia="仿宋" w:cs="仿宋"/>
                <w:sz w:val="24"/>
                <w:szCs w:val="24"/>
                <w:highlight w:val="none"/>
              </w:rPr>
            </w:pPr>
          </w:p>
        </w:tc>
        <w:tc>
          <w:tcPr>
            <w:tcW w:w="978" w:type="dxa"/>
            <w:tcBorders>
              <w:top w:val="single" w:color="auto" w:sz="4" w:space="0"/>
              <w:left w:val="nil"/>
              <w:bottom w:val="single" w:color="auto" w:sz="4" w:space="0"/>
              <w:right w:val="single" w:color="auto" w:sz="4" w:space="0"/>
            </w:tcBorders>
            <w:vAlign w:val="top"/>
          </w:tcPr>
          <w:p w14:paraId="2151E24F">
            <w:pPr>
              <w:jc w:val="center"/>
              <w:rPr>
                <w:rFonts w:hint="eastAsia" w:ascii="仿宋" w:hAnsi="仿宋" w:eastAsia="仿宋" w:cs="仿宋"/>
                <w:sz w:val="24"/>
                <w:szCs w:val="24"/>
                <w:highlight w:val="none"/>
              </w:rPr>
            </w:pPr>
          </w:p>
        </w:tc>
        <w:tc>
          <w:tcPr>
            <w:tcW w:w="978" w:type="dxa"/>
            <w:tcBorders>
              <w:top w:val="single" w:color="auto" w:sz="4" w:space="0"/>
              <w:left w:val="nil"/>
              <w:bottom w:val="single" w:color="auto" w:sz="4" w:space="0"/>
              <w:right w:val="single" w:color="auto" w:sz="4" w:space="0"/>
            </w:tcBorders>
            <w:vAlign w:val="top"/>
          </w:tcPr>
          <w:p w14:paraId="078DB20C">
            <w:pPr>
              <w:jc w:val="center"/>
              <w:rPr>
                <w:rFonts w:hint="eastAsia" w:ascii="仿宋" w:hAnsi="仿宋" w:eastAsia="仿宋" w:cs="仿宋"/>
                <w:sz w:val="24"/>
                <w:szCs w:val="24"/>
                <w:highlight w:val="none"/>
              </w:rPr>
            </w:pPr>
          </w:p>
        </w:tc>
        <w:tc>
          <w:tcPr>
            <w:tcW w:w="821" w:type="dxa"/>
            <w:tcBorders>
              <w:top w:val="single" w:color="auto" w:sz="4" w:space="0"/>
              <w:left w:val="nil"/>
              <w:bottom w:val="single" w:color="auto" w:sz="4" w:space="0"/>
              <w:right w:val="single" w:color="auto" w:sz="4" w:space="0"/>
            </w:tcBorders>
            <w:vAlign w:val="top"/>
          </w:tcPr>
          <w:p w14:paraId="2994628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14:paraId="6D15795F">
        <w:tblPrEx>
          <w:tblCellMar>
            <w:top w:w="0" w:type="dxa"/>
            <w:left w:w="108" w:type="dxa"/>
            <w:bottom w:w="0" w:type="dxa"/>
            <w:right w:w="108" w:type="dxa"/>
          </w:tblCellMar>
        </w:tblPrEx>
        <w:trPr>
          <w:trHeight w:val="454" w:hRule="exact"/>
        </w:trPr>
        <w:tc>
          <w:tcPr>
            <w:tcW w:w="0" w:type="auto"/>
            <w:tcBorders>
              <w:top w:val="nil"/>
              <w:left w:val="single" w:color="auto" w:sz="4" w:space="0"/>
              <w:bottom w:val="single" w:color="auto" w:sz="4" w:space="0"/>
              <w:right w:val="single" w:color="auto" w:sz="4" w:space="0"/>
            </w:tcBorders>
            <w:vAlign w:val="top"/>
          </w:tcPr>
          <w:p w14:paraId="0C385AF1">
            <w:pPr>
              <w:jc w:val="center"/>
              <w:rPr>
                <w:rFonts w:hint="eastAsia" w:ascii="仿宋" w:hAnsi="仿宋" w:eastAsia="仿宋" w:cs="仿宋"/>
                <w:sz w:val="24"/>
                <w:szCs w:val="24"/>
                <w:highlight w:val="none"/>
              </w:rPr>
            </w:pPr>
          </w:p>
        </w:tc>
        <w:tc>
          <w:tcPr>
            <w:tcW w:w="0" w:type="auto"/>
            <w:tcBorders>
              <w:top w:val="nil"/>
              <w:left w:val="single" w:color="auto" w:sz="4" w:space="0"/>
              <w:bottom w:val="single" w:color="auto" w:sz="4" w:space="0"/>
              <w:right w:val="single" w:color="auto" w:sz="4" w:space="0"/>
            </w:tcBorders>
            <w:vAlign w:val="top"/>
          </w:tcPr>
          <w:p w14:paraId="1AA2B4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48" w:type="dxa"/>
            <w:tcBorders>
              <w:top w:val="nil"/>
              <w:left w:val="nil"/>
              <w:bottom w:val="single" w:color="auto" w:sz="4" w:space="0"/>
              <w:right w:val="single" w:color="auto" w:sz="4" w:space="0"/>
            </w:tcBorders>
            <w:vAlign w:val="top"/>
          </w:tcPr>
          <w:p w14:paraId="7211B8B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691" w:type="dxa"/>
            <w:gridSpan w:val="2"/>
            <w:tcBorders>
              <w:top w:val="nil"/>
              <w:left w:val="nil"/>
              <w:bottom w:val="single" w:color="auto" w:sz="4" w:space="0"/>
              <w:right w:val="single" w:color="auto" w:sz="4" w:space="0"/>
            </w:tcBorders>
            <w:vAlign w:val="top"/>
          </w:tcPr>
          <w:p w14:paraId="5A5561B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11" w:type="dxa"/>
            <w:tcBorders>
              <w:top w:val="nil"/>
              <w:left w:val="nil"/>
              <w:bottom w:val="single" w:color="auto" w:sz="4" w:space="0"/>
              <w:right w:val="single" w:color="auto" w:sz="4" w:space="0"/>
            </w:tcBorders>
            <w:vAlign w:val="top"/>
          </w:tcPr>
          <w:p w14:paraId="4BD488F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70" w:type="dxa"/>
            <w:gridSpan w:val="2"/>
            <w:tcBorders>
              <w:top w:val="nil"/>
              <w:left w:val="nil"/>
              <w:bottom w:val="single" w:color="auto" w:sz="4" w:space="0"/>
              <w:right w:val="single" w:color="auto" w:sz="4" w:space="0"/>
            </w:tcBorders>
            <w:vAlign w:val="top"/>
          </w:tcPr>
          <w:p w14:paraId="2D894E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79" w:type="dxa"/>
            <w:tcBorders>
              <w:top w:val="nil"/>
              <w:left w:val="nil"/>
              <w:bottom w:val="single" w:color="auto" w:sz="4" w:space="0"/>
              <w:right w:val="single" w:color="auto" w:sz="4" w:space="0"/>
            </w:tcBorders>
            <w:vAlign w:val="top"/>
          </w:tcPr>
          <w:p w14:paraId="526EF96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33BFB7E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97" w:type="dxa"/>
            <w:tcBorders>
              <w:top w:val="nil"/>
              <w:left w:val="nil"/>
              <w:bottom w:val="single" w:color="auto" w:sz="4" w:space="0"/>
              <w:right w:val="single" w:color="auto" w:sz="4" w:space="0"/>
            </w:tcBorders>
            <w:vAlign w:val="top"/>
          </w:tcPr>
          <w:p w14:paraId="004CC2C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55" w:type="dxa"/>
            <w:tcBorders>
              <w:top w:val="nil"/>
              <w:left w:val="nil"/>
              <w:bottom w:val="single" w:color="auto" w:sz="4" w:space="0"/>
              <w:right w:val="single" w:color="auto" w:sz="4" w:space="0"/>
            </w:tcBorders>
            <w:vAlign w:val="top"/>
          </w:tcPr>
          <w:p w14:paraId="4A8F87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02" w:type="dxa"/>
            <w:tcBorders>
              <w:top w:val="nil"/>
              <w:left w:val="nil"/>
              <w:bottom w:val="single" w:color="auto" w:sz="4" w:space="0"/>
              <w:right w:val="single" w:color="auto" w:sz="4" w:space="0"/>
            </w:tcBorders>
            <w:vAlign w:val="top"/>
          </w:tcPr>
          <w:p w14:paraId="524A7F07">
            <w:pPr>
              <w:jc w:val="center"/>
              <w:rPr>
                <w:rFonts w:hint="eastAsia" w:ascii="仿宋" w:hAnsi="仿宋" w:eastAsia="仿宋" w:cs="仿宋"/>
                <w:sz w:val="24"/>
                <w:szCs w:val="24"/>
                <w:highlight w:val="none"/>
              </w:rPr>
            </w:pPr>
          </w:p>
        </w:tc>
        <w:tc>
          <w:tcPr>
            <w:tcW w:w="857" w:type="dxa"/>
            <w:tcBorders>
              <w:top w:val="nil"/>
              <w:left w:val="nil"/>
              <w:bottom w:val="single" w:color="auto" w:sz="4" w:space="0"/>
              <w:right w:val="single" w:color="auto" w:sz="4" w:space="0"/>
            </w:tcBorders>
            <w:vAlign w:val="top"/>
          </w:tcPr>
          <w:p w14:paraId="66687AD5">
            <w:pPr>
              <w:jc w:val="center"/>
              <w:rPr>
                <w:rFonts w:hint="eastAsia" w:ascii="仿宋" w:hAnsi="仿宋" w:eastAsia="仿宋" w:cs="仿宋"/>
                <w:sz w:val="24"/>
                <w:szCs w:val="24"/>
                <w:highlight w:val="none"/>
              </w:rPr>
            </w:pPr>
          </w:p>
        </w:tc>
        <w:tc>
          <w:tcPr>
            <w:tcW w:w="889" w:type="dxa"/>
            <w:tcBorders>
              <w:top w:val="nil"/>
              <w:left w:val="nil"/>
              <w:bottom w:val="single" w:color="auto" w:sz="4" w:space="0"/>
              <w:right w:val="single" w:color="auto" w:sz="4" w:space="0"/>
            </w:tcBorders>
            <w:vAlign w:val="top"/>
          </w:tcPr>
          <w:p w14:paraId="4984232E">
            <w:pPr>
              <w:jc w:val="center"/>
              <w:rPr>
                <w:rFonts w:hint="eastAsia" w:ascii="仿宋" w:hAnsi="仿宋" w:eastAsia="仿宋" w:cs="仿宋"/>
                <w:sz w:val="24"/>
                <w:szCs w:val="24"/>
                <w:highlight w:val="none"/>
              </w:rPr>
            </w:pPr>
          </w:p>
        </w:tc>
        <w:tc>
          <w:tcPr>
            <w:tcW w:w="806" w:type="dxa"/>
            <w:tcBorders>
              <w:top w:val="nil"/>
              <w:left w:val="nil"/>
              <w:bottom w:val="single" w:color="auto" w:sz="4" w:space="0"/>
              <w:right w:val="single" w:color="auto" w:sz="4" w:space="0"/>
            </w:tcBorders>
            <w:vAlign w:val="top"/>
          </w:tcPr>
          <w:p w14:paraId="442F9A03">
            <w:pPr>
              <w:jc w:val="center"/>
              <w:rPr>
                <w:rFonts w:hint="eastAsia" w:ascii="仿宋" w:hAnsi="仿宋" w:eastAsia="仿宋" w:cs="仿宋"/>
                <w:sz w:val="24"/>
                <w:szCs w:val="24"/>
                <w:highlight w:val="none"/>
              </w:rPr>
            </w:pPr>
          </w:p>
        </w:tc>
        <w:tc>
          <w:tcPr>
            <w:tcW w:w="959" w:type="dxa"/>
            <w:tcBorders>
              <w:top w:val="nil"/>
              <w:left w:val="nil"/>
              <w:bottom w:val="single" w:color="auto" w:sz="4" w:space="0"/>
              <w:right w:val="single" w:color="auto" w:sz="4" w:space="0"/>
            </w:tcBorders>
            <w:vAlign w:val="top"/>
          </w:tcPr>
          <w:p w14:paraId="02E0B342">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15E39BFF">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660DDC3E">
            <w:pPr>
              <w:jc w:val="center"/>
              <w:rPr>
                <w:rFonts w:hint="eastAsia" w:ascii="仿宋" w:hAnsi="仿宋" w:eastAsia="仿宋" w:cs="仿宋"/>
                <w:sz w:val="24"/>
                <w:szCs w:val="24"/>
                <w:highlight w:val="none"/>
              </w:rPr>
            </w:pPr>
          </w:p>
        </w:tc>
        <w:tc>
          <w:tcPr>
            <w:tcW w:w="821" w:type="dxa"/>
            <w:tcBorders>
              <w:top w:val="nil"/>
              <w:left w:val="nil"/>
              <w:bottom w:val="single" w:color="auto" w:sz="4" w:space="0"/>
              <w:right w:val="single" w:color="auto" w:sz="4" w:space="0"/>
            </w:tcBorders>
            <w:vAlign w:val="top"/>
          </w:tcPr>
          <w:p w14:paraId="654B5DB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14:paraId="275AC2DD">
        <w:tblPrEx>
          <w:tblCellMar>
            <w:top w:w="0" w:type="dxa"/>
            <w:left w:w="108" w:type="dxa"/>
            <w:bottom w:w="0" w:type="dxa"/>
            <w:right w:w="108" w:type="dxa"/>
          </w:tblCellMar>
        </w:tblPrEx>
        <w:trPr>
          <w:trHeight w:val="454" w:hRule="exact"/>
        </w:trPr>
        <w:tc>
          <w:tcPr>
            <w:tcW w:w="0" w:type="auto"/>
            <w:tcBorders>
              <w:top w:val="nil"/>
              <w:left w:val="single" w:color="auto" w:sz="4" w:space="0"/>
              <w:bottom w:val="single" w:color="auto" w:sz="4" w:space="0"/>
              <w:right w:val="single" w:color="auto" w:sz="4" w:space="0"/>
            </w:tcBorders>
            <w:vAlign w:val="top"/>
          </w:tcPr>
          <w:p w14:paraId="247432C2">
            <w:pPr>
              <w:jc w:val="center"/>
              <w:rPr>
                <w:rFonts w:hint="eastAsia" w:ascii="仿宋" w:hAnsi="仿宋" w:eastAsia="仿宋" w:cs="仿宋"/>
                <w:sz w:val="24"/>
                <w:szCs w:val="24"/>
                <w:highlight w:val="none"/>
              </w:rPr>
            </w:pPr>
          </w:p>
        </w:tc>
        <w:tc>
          <w:tcPr>
            <w:tcW w:w="0" w:type="auto"/>
            <w:tcBorders>
              <w:top w:val="nil"/>
              <w:left w:val="single" w:color="auto" w:sz="4" w:space="0"/>
              <w:bottom w:val="single" w:color="auto" w:sz="4" w:space="0"/>
              <w:right w:val="single" w:color="auto" w:sz="4" w:space="0"/>
            </w:tcBorders>
            <w:vAlign w:val="top"/>
          </w:tcPr>
          <w:p w14:paraId="4C6D9F0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48" w:type="dxa"/>
            <w:tcBorders>
              <w:top w:val="nil"/>
              <w:left w:val="nil"/>
              <w:bottom w:val="single" w:color="auto" w:sz="4" w:space="0"/>
              <w:right w:val="single" w:color="auto" w:sz="4" w:space="0"/>
            </w:tcBorders>
            <w:vAlign w:val="top"/>
          </w:tcPr>
          <w:p w14:paraId="63C6C4A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691" w:type="dxa"/>
            <w:gridSpan w:val="2"/>
            <w:tcBorders>
              <w:top w:val="nil"/>
              <w:left w:val="nil"/>
              <w:bottom w:val="single" w:color="auto" w:sz="4" w:space="0"/>
              <w:right w:val="single" w:color="auto" w:sz="4" w:space="0"/>
            </w:tcBorders>
            <w:vAlign w:val="top"/>
          </w:tcPr>
          <w:p w14:paraId="4DD93F7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11" w:type="dxa"/>
            <w:tcBorders>
              <w:top w:val="nil"/>
              <w:left w:val="nil"/>
              <w:bottom w:val="single" w:color="auto" w:sz="4" w:space="0"/>
              <w:right w:val="single" w:color="auto" w:sz="4" w:space="0"/>
            </w:tcBorders>
            <w:vAlign w:val="top"/>
          </w:tcPr>
          <w:p w14:paraId="0B2FC62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70" w:type="dxa"/>
            <w:gridSpan w:val="2"/>
            <w:tcBorders>
              <w:top w:val="nil"/>
              <w:left w:val="nil"/>
              <w:bottom w:val="single" w:color="auto" w:sz="4" w:space="0"/>
              <w:right w:val="single" w:color="auto" w:sz="4" w:space="0"/>
            </w:tcBorders>
            <w:vAlign w:val="top"/>
          </w:tcPr>
          <w:p w14:paraId="76D0393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79" w:type="dxa"/>
            <w:tcBorders>
              <w:top w:val="nil"/>
              <w:left w:val="nil"/>
              <w:bottom w:val="single" w:color="auto" w:sz="4" w:space="0"/>
              <w:right w:val="single" w:color="auto" w:sz="4" w:space="0"/>
            </w:tcBorders>
            <w:vAlign w:val="top"/>
          </w:tcPr>
          <w:p w14:paraId="453D825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1CF49DF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97" w:type="dxa"/>
            <w:tcBorders>
              <w:top w:val="nil"/>
              <w:left w:val="nil"/>
              <w:bottom w:val="single" w:color="auto" w:sz="4" w:space="0"/>
              <w:right w:val="single" w:color="auto" w:sz="4" w:space="0"/>
            </w:tcBorders>
            <w:vAlign w:val="top"/>
          </w:tcPr>
          <w:p w14:paraId="51EDEE8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55" w:type="dxa"/>
            <w:tcBorders>
              <w:top w:val="nil"/>
              <w:left w:val="nil"/>
              <w:bottom w:val="single" w:color="auto" w:sz="4" w:space="0"/>
              <w:right w:val="single" w:color="auto" w:sz="4" w:space="0"/>
            </w:tcBorders>
            <w:vAlign w:val="top"/>
          </w:tcPr>
          <w:p w14:paraId="6CCDE68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702" w:type="dxa"/>
            <w:tcBorders>
              <w:top w:val="nil"/>
              <w:left w:val="nil"/>
              <w:bottom w:val="single" w:color="auto" w:sz="4" w:space="0"/>
              <w:right w:val="single" w:color="auto" w:sz="4" w:space="0"/>
            </w:tcBorders>
            <w:vAlign w:val="top"/>
          </w:tcPr>
          <w:p w14:paraId="54C3EC38">
            <w:pPr>
              <w:jc w:val="center"/>
              <w:rPr>
                <w:rFonts w:hint="eastAsia" w:ascii="仿宋" w:hAnsi="仿宋" w:eastAsia="仿宋" w:cs="仿宋"/>
                <w:sz w:val="24"/>
                <w:szCs w:val="24"/>
                <w:highlight w:val="none"/>
              </w:rPr>
            </w:pPr>
          </w:p>
        </w:tc>
        <w:tc>
          <w:tcPr>
            <w:tcW w:w="857" w:type="dxa"/>
            <w:tcBorders>
              <w:top w:val="nil"/>
              <w:left w:val="nil"/>
              <w:bottom w:val="single" w:color="auto" w:sz="4" w:space="0"/>
              <w:right w:val="single" w:color="auto" w:sz="4" w:space="0"/>
            </w:tcBorders>
            <w:vAlign w:val="top"/>
          </w:tcPr>
          <w:p w14:paraId="2F48E77B">
            <w:pPr>
              <w:jc w:val="center"/>
              <w:rPr>
                <w:rFonts w:hint="eastAsia" w:ascii="仿宋" w:hAnsi="仿宋" w:eastAsia="仿宋" w:cs="仿宋"/>
                <w:sz w:val="24"/>
                <w:szCs w:val="24"/>
                <w:highlight w:val="none"/>
              </w:rPr>
            </w:pPr>
          </w:p>
        </w:tc>
        <w:tc>
          <w:tcPr>
            <w:tcW w:w="889" w:type="dxa"/>
            <w:tcBorders>
              <w:top w:val="nil"/>
              <w:left w:val="nil"/>
              <w:bottom w:val="single" w:color="auto" w:sz="4" w:space="0"/>
              <w:right w:val="single" w:color="auto" w:sz="4" w:space="0"/>
            </w:tcBorders>
            <w:vAlign w:val="top"/>
          </w:tcPr>
          <w:p w14:paraId="72E20B91">
            <w:pPr>
              <w:jc w:val="center"/>
              <w:rPr>
                <w:rFonts w:hint="eastAsia" w:ascii="仿宋" w:hAnsi="仿宋" w:eastAsia="仿宋" w:cs="仿宋"/>
                <w:sz w:val="24"/>
                <w:szCs w:val="24"/>
                <w:highlight w:val="none"/>
              </w:rPr>
            </w:pPr>
          </w:p>
        </w:tc>
        <w:tc>
          <w:tcPr>
            <w:tcW w:w="806" w:type="dxa"/>
            <w:tcBorders>
              <w:top w:val="nil"/>
              <w:left w:val="nil"/>
              <w:bottom w:val="single" w:color="auto" w:sz="4" w:space="0"/>
              <w:right w:val="single" w:color="auto" w:sz="4" w:space="0"/>
            </w:tcBorders>
            <w:vAlign w:val="top"/>
          </w:tcPr>
          <w:p w14:paraId="35149A33">
            <w:pPr>
              <w:jc w:val="center"/>
              <w:rPr>
                <w:rFonts w:hint="eastAsia" w:ascii="仿宋" w:hAnsi="仿宋" w:eastAsia="仿宋" w:cs="仿宋"/>
                <w:sz w:val="24"/>
                <w:szCs w:val="24"/>
                <w:highlight w:val="none"/>
              </w:rPr>
            </w:pPr>
          </w:p>
        </w:tc>
        <w:tc>
          <w:tcPr>
            <w:tcW w:w="959" w:type="dxa"/>
            <w:tcBorders>
              <w:top w:val="nil"/>
              <w:left w:val="nil"/>
              <w:bottom w:val="single" w:color="auto" w:sz="4" w:space="0"/>
              <w:right w:val="single" w:color="auto" w:sz="4" w:space="0"/>
            </w:tcBorders>
            <w:vAlign w:val="top"/>
          </w:tcPr>
          <w:p w14:paraId="3BCC52FC">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2E51C441">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7D221C1E">
            <w:pPr>
              <w:jc w:val="center"/>
              <w:rPr>
                <w:rFonts w:hint="eastAsia" w:ascii="仿宋" w:hAnsi="仿宋" w:eastAsia="仿宋" w:cs="仿宋"/>
                <w:sz w:val="24"/>
                <w:szCs w:val="24"/>
                <w:highlight w:val="none"/>
              </w:rPr>
            </w:pPr>
          </w:p>
        </w:tc>
        <w:tc>
          <w:tcPr>
            <w:tcW w:w="821" w:type="dxa"/>
            <w:tcBorders>
              <w:top w:val="nil"/>
              <w:left w:val="nil"/>
              <w:bottom w:val="single" w:color="auto" w:sz="4" w:space="0"/>
              <w:right w:val="single" w:color="auto" w:sz="4" w:space="0"/>
            </w:tcBorders>
            <w:vAlign w:val="top"/>
          </w:tcPr>
          <w:p w14:paraId="0B01D1C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r>
      <w:tr w14:paraId="78956663">
        <w:tblPrEx>
          <w:tblCellMar>
            <w:top w:w="0" w:type="dxa"/>
            <w:left w:w="108" w:type="dxa"/>
            <w:bottom w:w="0" w:type="dxa"/>
            <w:right w:w="108" w:type="dxa"/>
          </w:tblCellMar>
        </w:tblPrEx>
        <w:trPr>
          <w:trHeight w:val="454" w:hRule="exact"/>
        </w:trPr>
        <w:tc>
          <w:tcPr>
            <w:tcW w:w="0" w:type="auto"/>
            <w:tcBorders>
              <w:top w:val="nil"/>
              <w:left w:val="single" w:color="auto" w:sz="4" w:space="0"/>
              <w:bottom w:val="single" w:color="auto" w:sz="4" w:space="0"/>
              <w:right w:val="single" w:color="auto" w:sz="4" w:space="0"/>
            </w:tcBorders>
            <w:vAlign w:val="top"/>
          </w:tcPr>
          <w:p w14:paraId="474FEF8A">
            <w:pPr>
              <w:jc w:val="center"/>
              <w:rPr>
                <w:rFonts w:hint="eastAsia" w:ascii="仿宋" w:hAnsi="仿宋" w:eastAsia="仿宋" w:cs="仿宋"/>
                <w:sz w:val="24"/>
                <w:szCs w:val="24"/>
                <w:highlight w:val="none"/>
              </w:rPr>
            </w:pPr>
          </w:p>
        </w:tc>
        <w:tc>
          <w:tcPr>
            <w:tcW w:w="0" w:type="auto"/>
            <w:tcBorders>
              <w:top w:val="nil"/>
              <w:left w:val="single" w:color="auto" w:sz="4" w:space="0"/>
              <w:bottom w:val="single" w:color="auto" w:sz="4" w:space="0"/>
              <w:right w:val="single" w:color="auto" w:sz="4" w:space="0"/>
            </w:tcBorders>
            <w:vAlign w:val="top"/>
          </w:tcPr>
          <w:p w14:paraId="0269495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848" w:type="dxa"/>
            <w:tcBorders>
              <w:top w:val="nil"/>
              <w:left w:val="nil"/>
              <w:bottom w:val="single" w:color="auto" w:sz="4" w:space="0"/>
              <w:right w:val="single" w:color="auto" w:sz="4" w:space="0"/>
            </w:tcBorders>
            <w:vAlign w:val="top"/>
          </w:tcPr>
          <w:p w14:paraId="661EC652">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691" w:type="dxa"/>
            <w:gridSpan w:val="2"/>
            <w:tcBorders>
              <w:top w:val="nil"/>
              <w:left w:val="nil"/>
              <w:bottom w:val="single" w:color="auto" w:sz="4" w:space="0"/>
              <w:right w:val="single" w:color="auto" w:sz="4" w:space="0"/>
            </w:tcBorders>
            <w:vAlign w:val="top"/>
          </w:tcPr>
          <w:p w14:paraId="225D04D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11" w:type="dxa"/>
            <w:tcBorders>
              <w:top w:val="nil"/>
              <w:left w:val="nil"/>
              <w:bottom w:val="single" w:color="auto" w:sz="4" w:space="0"/>
              <w:right w:val="single" w:color="auto" w:sz="4" w:space="0"/>
            </w:tcBorders>
            <w:vAlign w:val="top"/>
          </w:tcPr>
          <w:p w14:paraId="2318BD7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70" w:type="dxa"/>
            <w:gridSpan w:val="2"/>
            <w:tcBorders>
              <w:top w:val="nil"/>
              <w:left w:val="nil"/>
              <w:bottom w:val="single" w:color="auto" w:sz="4" w:space="0"/>
              <w:right w:val="single" w:color="auto" w:sz="4" w:space="0"/>
            </w:tcBorders>
            <w:vAlign w:val="top"/>
          </w:tcPr>
          <w:p w14:paraId="28548E2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579" w:type="dxa"/>
            <w:tcBorders>
              <w:top w:val="nil"/>
              <w:left w:val="nil"/>
              <w:bottom w:val="single" w:color="auto" w:sz="4" w:space="0"/>
              <w:right w:val="single" w:color="auto" w:sz="4" w:space="0"/>
            </w:tcBorders>
            <w:vAlign w:val="top"/>
          </w:tcPr>
          <w:p w14:paraId="6809902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6E3C9E6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p w14:paraId="650B982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997" w:type="dxa"/>
            <w:tcBorders>
              <w:top w:val="nil"/>
              <w:left w:val="nil"/>
              <w:bottom w:val="single" w:color="auto" w:sz="4" w:space="0"/>
              <w:right w:val="single" w:color="auto" w:sz="4" w:space="0"/>
            </w:tcBorders>
            <w:vAlign w:val="top"/>
          </w:tcPr>
          <w:p w14:paraId="0056E77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55" w:type="dxa"/>
            <w:tcBorders>
              <w:top w:val="nil"/>
              <w:left w:val="nil"/>
              <w:bottom w:val="single" w:color="auto" w:sz="4" w:space="0"/>
              <w:right w:val="single" w:color="auto" w:sz="4" w:space="0"/>
            </w:tcBorders>
            <w:vAlign w:val="top"/>
          </w:tcPr>
          <w:p w14:paraId="1C02152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02" w:type="dxa"/>
            <w:tcBorders>
              <w:top w:val="nil"/>
              <w:left w:val="nil"/>
              <w:bottom w:val="single" w:color="auto" w:sz="4" w:space="0"/>
              <w:right w:val="single" w:color="auto" w:sz="4" w:space="0"/>
            </w:tcBorders>
            <w:vAlign w:val="top"/>
          </w:tcPr>
          <w:p w14:paraId="1078BAFD">
            <w:pPr>
              <w:jc w:val="center"/>
              <w:rPr>
                <w:rFonts w:hint="eastAsia" w:ascii="仿宋" w:hAnsi="仿宋" w:eastAsia="仿宋" w:cs="仿宋"/>
                <w:sz w:val="24"/>
                <w:szCs w:val="24"/>
                <w:highlight w:val="none"/>
              </w:rPr>
            </w:pPr>
          </w:p>
        </w:tc>
        <w:tc>
          <w:tcPr>
            <w:tcW w:w="857" w:type="dxa"/>
            <w:tcBorders>
              <w:top w:val="nil"/>
              <w:left w:val="nil"/>
              <w:bottom w:val="single" w:color="auto" w:sz="4" w:space="0"/>
              <w:right w:val="single" w:color="auto" w:sz="4" w:space="0"/>
            </w:tcBorders>
            <w:vAlign w:val="top"/>
          </w:tcPr>
          <w:p w14:paraId="3C10622C">
            <w:pPr>
              <w:jc w:val="center"/>
              <w:rPr>
                <w:rFonts w:hint="eastAsia" w:ascii="仿宋" w:hAnsi="仿宋" w:eastAsia="仿宋" w:cs="仿宋"/>
                <w:sz w:val="24"/>
                <w:szCs w:val="24"/>
                <w:highlight w:val="none"/>
              </w:rPr>
            </w:pPr>
          </w:p>
        </w:tc>
        <w:tc>
          <w:tcPr>
            <w:tcW w:w="889" w:type="dxa"/>
            <w:tcBorders>
              <w:top w:val="nil"/>
              <w:left w:val="nil"/>
              <w:bottom w:val="single" w:color="auto" w:sz="4" w:space="0"/>
              <w:right w:val="single" w:color="auto" w:sz="4" w:space="0"/>
            </w:tcBorders>
            <w:vAlign w:val="top"/>
          </w:tcPr>
          <w:p w14:paraId="1D666085">
            <w:pPr>
              <w:jc w:val="center"/>
              <w:rPr>
                <w:rFonts w:hint="eastAsia" w:ascii="仿宋" w:hAnsi="仿宋" w:eastAsia="仿宋" w:cs="仿宋"/>
                <w:sz w:val="24"/>
                <w:szCs w:val="24"/>
                <w:highlight w:val="none"/>
              </w:rPr>
            </w:pPr>
          </w:p>
        </w:tc>
        <w:tc>
          <w:tcPr>
            <w:tcW w:w="806" w:type="dxa"/>
            <w:tcBorders>
              <w:top w:val="nil"/>
              <w:left w:val="nil"/>
              <w:bottom w:val="single" w:color="auto" w:sz="4" w:space="0"/>
              <w:right w:val="single" w:color="auto" w:sz="4" w:space="0"/>
            </w:tcBorders>
            <w:vAlign w:val="top"/>
          </w:tcPr>
          <w:p w14:paraId="55E0C357">
            <w:pPr>
              <w:jc w:val="center"/>
              <w:rPr>
                <w:rFonts w:hint="eastAsia" w:ascii="仿宋" w:hAnsi="仿宋" w:eastAsia="仿宋" w:cs="仿宋"/>
                <w:sz w:val="24"/>
                <w:szCs w:val="24"/>
                <w:highlight w:val="none"/>
              </w:rPr>
            </w:pPr>
          </w:p>
        </w:tc>
        <w:tc>
          <w:tcPr>
            <w:tcW w:w="959" w:type="dxa"/>
            <w:tcBorders>
              <w:top w:val="nil"/>
              <w:left w:val="nil"/>
              <w:bottom w:val="single" w:color="auto" w:sz="4" w:space="0"/>
              <w:right w:val="single" w:color="auto" w:sz="4" w:space="0"/>
            </w:tcBorders>
            <w:vAlign w:val="top"/>
          </w:tcPr>
          <w:p w14:paraId="0928FE7F">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08F321EE">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5359C8E2">
            <w:pPr>
              <w:jc w:val="center"/>
              <w:rPr>
                <w:rFonts w:hint="eastAsia" w:ascii="仿宋" w:hAnsi="仿宋" w:eastAsia="仿宋" w:cs="仿宋"/>
                <w:sz w:val="24"/>
                <w:szCs w:val="24"/>
                <w:highlight w:val="none"/>
              </w:rPr>
            </w:pPr>
          </w:p>
        </w:tc>
        <w:tc>
          <w:tcPr>
            <w:tcW w:w="821" w:type="dxa"/>
            <w:tcBorders>
              <w:top w:val="nil"/>
              <w:left w:val="nil"/>
              <w:bottom w:val="single" w:color="auto" w:sz="4" w:space="0"/>
              <w:right w:val="single" w:color="auto" w:sz="4" w:space="0"/>
            </w:tcBorders>
            <w:vAlign w:val="top"/>
          </w:tcPr>
          <w:p w14:paraId="132A0A21">
            <w:pPr>
              <w:jc w:val="center"/>
              <w:rPr>
                <w:rFonts w:hint="eastAsia" w:ascii="仿宋" w:hAnsi="仿宋" w:eastAsia="仿宋" w:cs="仿宋"/>
                <w:sz w:val="24"/>
                <w:szCs w:val="24"/>
                <w:highlight w:val="none"/>
              </w:rPr>
            </w:pPr>
          </w:p>
        </w:tc>
      </w:tr>
      <w:tr w14:paraId="0E0980F4">
        <w:tblPrEx>
          <w:tblCellMar>
            <w:top w:w="0" w:type="dxa"/>
            <w:left w:w="108" w:type="dxa"/>
            <w:bottom w:w="0" w:type="dxa"/>
            <w:right w:w="108" w:type="dxa"/>
          </w:tblCellMar>
        </w:tblPrEx>
        <w:trPr>
          <w:trHeight w:val="454" w:hRule="exact"/>
        </w:trPr>
        <w:tc>
          <w:tcPr>
            <w:tcW w:w="0" w:type="auto"/>
            <w:tcBorders>
              <w:top w:val="nil"/>
              <w:left w:val="single" w:color="auto" w:sz="4" w:space="0"/>
              <w:bottom w:val="single" w:color="auto" w:sz="4" w:space="0"/>
              <w:right w:val="single" w:color="auto" w:sz="4" w:space="0"/>
            </w:tcBorders>
            <w:vAlign w:val="top"/>
          </w:tcPr>
          <w:p w14:paraId="242DE028">
            <w:pPr>
              <w:jc w:val="center"/>
              <w:rPr>
                <w:rFonts w:hint="eastAsia" w:ascii="仿宋" w:hAnsi="仿宋" w:eastAsia="仿宋" w:cs="仿宋"/>
                <w:sz w:val="24"/>
                <w:szCs w:val="24"/>
                <w:highlight w:val="none"/>
              </w:rPr>
            </w:pPr>
          </w:p>
        </w:tc>
        <w:tc>
          <w:tcPr>
            <w:tcW w:w="0" w:type="auto"/>
            <w:tcBorders>
              <w:top w:val="nil"/>
              <w:left w:val="single" w:color="auto" w:sz="4" w:space="0"/>
              <w:bottom w:val="single" w:color="auto" w:sz="4" w:space="0"/>
              <w:right w:val="single" w:color="auto" w:sz="4" w:space="0"/>
            </w:tcBorders>
            <w:vAlign w:val="top"/>
          </w:tcPr>
          <w:p w14:paraId="23EBE92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848" w:type="dxa"/>
            <w:tcBorders>
              <w:top w:val="nil"/>
              <w:left w:val="nil"/>
              <w:bottom w:val="single" w:color="auto" w:sz="4" w:space="0"/>
              <w:right w:val="single" w:color="auto" w:sz="4" w:space="0"/>
            </w:tcBorders>
            <w:vAlign w:val="top"/>
          </w:tcPr>
          <w:p w14:paraId="5D7FAEC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691" w:type="dxa"/>
            <w:gridSpan w:val="2"/>
            <w:tcBorders>
              <w:top w:val="nil"/>
              <w:left w:val="nil"/>
              <w:bottom w:val="single" w:color="auto" w:sz="4" w:space="0"/>
              <w:right w:val="single" w:color="auto" w:sz="4" w:space="0"/>
            </w:tcBorders>
            <w:vAlign w:val="top"/>
          </w:tcPr>
          <w:p w14:paraId="426F148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11" w:type="dxa"/>
            <w:tcBorders>
              <w:top w:val="nil"/>
              <w:left w:val="nil"/>
              <w:bottom w:val="single" w:color="auto" w:sz="4" w:space="0"/>
              <w:right w:val="single" w:color="auto" w:sz="4" w:space="0"/>
            </w:tcBorders>
            <w:vAlign w:val="top"/>
          </w:tcPr>
          <w:p w14:paraId="1136D1A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70" w:type="dxa"/>
            <w:gridSpan w:val="2"/>
            <w:tcBorders>
              <w:top w:val="nil"/>
              <w:left w:val="nil"/>
              <w:bottom w:val="single" w:color="auto" w:sz="4" w:space="0"/>
              <w:right w:val="single" w:color="auto" w:sz="4" w:space="0"/>
            </w:tcBorders>
            <w:vAlign w:val="top"/>
          </w:tcPr>
          <w:p w14:paraId="4BDF702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579" w:type="dxa"/>
            <w:tcBorders>
              <w:top w:val="nil"/>
              <w:left w:val="nil"/>
              <w:bottom w:val="single" w:color="auto" w:sz="4" w:space="0"/>
              <w:right w:val="single" w:color="auto" w:sz="4" w:space="0"/>
            </w:tcBorders>
            <w:vAlign w:val="top"/>
          </w:tcPr>
          <w:p w14:paraId="4AEE53C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77CF3953">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p w14:paraId="2BFBCC8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997" w:type="dxa"/>
            <w:tcBorders>
              <w:top w:val="nil"/>
              <w:left w:val="nil"/>
              <w:bottom w:val="single" w:color="auto" w:sz="4" w:space="0"/>
              <w:right w:val="single" w:color="auto" w:sz="4" w:space="0"/>
            </w:tcBorders>
            <w:vAlign w:val="top"/>
          </w:tcPr>
          <w:p w14:paraId="75CE1E4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55" w:type="dxa"/>
            <w:tcBorders>
              <w:top w:val="nil"/>
              <w:left w:val="nil"/>
              <w:bottom w:val="single" w:color="auto" w:sz="4" w:space="0"/>
              <w:right w:val="single" w:color="auto" w:sz="4" w:space="0"/>
            </w:tcBorders>
            <w:vAlign w:val="top"/>
          </w:tcPr>
          <w:p w14:paraId="53FD0C56">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02" w:type="dxa"/>
            <w:tcBorders>
              <w:top w:val="nil"/>
              <w:left w:val="nil"/>
              <w:bottom w:val="single" w:color="auto" w:sz="4" w:space="0"/>
              <w:right w:val="single" w:color="auto" w:sz="4" w:space="0"/>
            </w:tcBorders>
            <w:vAlign w:val="top"/>
          </w:tcPr>
          <w:p w14:paraId="383A9AAC">
            <w:pPr>
              <w:jc w:val="center"/>
              <w:rPr>
                <w:rFonts w:hint="eastAsia" w:ascii="仿宋" w:hAnsi="仿宋" w:eastAsia="仿宋" w:cs="仿宋"/>
                <w:sz w:val="24"/>
                <w:szCs w:val="24"/>
                <w:highlight w:val="none"/>
              </w:rPr>
            </w:pPr>
          </w:p>
        </w:tc>
        <w:tc>
          <w:tcPr>
            <w:tcW w:w="857" w:type="dxa"/>
            <w:tcBorders>
              <w:top w:val="nil"/>
              <w:left w:val="nil"/>
              <w:bottom w:val="single" w:color="auto" w:sz="4" w:space="0"/>
              <w:right w:val="single" w:color="auto" w:sz="4" w:space="0"/>
            </w:tcBorders>
            <w:vAlign w:val="top"/>
          </w:tcPr>
          <w:p w14:paraId="1948CCDF">
            <w:pPr>
              <w:jc w:val="center"/>
              <w:rPr>
                <w:rFonts w:hint="eastAsia" w:ascii="仿宋" w:hAnsi="仿宋" w:eastAsia="仿宋" w:cs="仿宋"/>
                <w:sz w:val="24"/>
                <w:szCs w:val="24"/>
                <w:highlight w:val="none"/>
              </w:rPr>
            </w:pPr>
          </w:p>
        </w:tc>
        <w:tc>
          <w:tcPr>
            <w:tcW w:w="889" w:type="dxa"/>
            <w:tcBorders>
              <w:top w:val="nil"/>
              <w:left w:val="nil"/>
              <w:bottom w:val="single" w:color="auto" w:sz="4" w:space="0"/>
              <w:right w:val="single" w:color="auto" w:sz="4" w:space="0"/>
            </w:tcBorders>
            <w:vAlign w:val="top"/>
          </w:tcPr>
          <w:p w14:paraId="1E360D05">
            <w:pPr>
              <w:jc w:val="center"/>
              <w:rPr>
                <w:rFonts w:hint="eastAsia" w:ascii="仿宋" w:hAnsi="仿宋" w:eastAsia="仿宋" w:cs="仿宋"/>
                <w:sz w:val="24"/>
                <w:szCs w:val="24"/>
                <w:highlight w:val="none"/>
              </w:rPr>
            </w:pPr>
          </w:p>
        </w:tc>
        <w:tc>
          <w:tcPr>
            <w:tcW w:w="806" w:type="dxa"/>
            <w:tcBorders>
              <w:top w:val="nil"/>
              <w:left w:val="nil"/>
              <w:bottom w:val="single" w:color="auto" w:sz="4" w:space="0"/>
              <w:right w:val="single" w:color="auto" w:sz="4" w:space="0"/>
            </w:tcBorders>
            <w:vAlign w:val="top"/>
          </w:tcPr>
          <w:p w14:paraId="16CF4B15">
            <w:pPr>
              <w:jc w:val="center"/>
              <w:rPr>
                <w:rFonts w:hint="eastAsia" w:ascii="仿宋" w:hAnsi="仿宋" w:eastAsia="仿宋" w:cs="仿宋"/>
                <w:sz w:val="24"/>
                <w:szCs w:val="24"/>
                <w:highlight w:val="none"/>
              </w:rPr>
            </w:pPr>
          </w:p>
        </w:tc>
        <w:tc>
          <w:tcPr>
            <w:tcW w:w="959" w:type="dxa"/>
            <w:tcBorders>
              <w:top w:val="nil"/>
              <w:left w:val="nil"/>
              <w:bottom w:val="single" w:color="auto" w:sz="4" w:space="0"/>
              <w:right w:val="single" w:color="auto" w:sz="4" w:space="0"/>
            </w:tcBorders>
            <w:vAlign w:val="top"/>
          </w:tcPr>
          <w:p w14:paraId="27933BAC">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1176E061">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7ACF0924">
            <w:pPr>
              <w:jc w:val="center"/>
              <w:rPr>
                <w:rFonts w:hint="eastAsia" w:ascii="仿宋" w:hAnsi="仿宋" w:eastAsia="仿宋" w:cs="仿宋"/>
                <w:sz w:val="24"/>
                <w:szCs w:val="24"/>
                <w:highlight w:val="none"/>
              </w:rPr>
            </w:pPr>
          </w:p>
        </w:tc>
        <w:tc>
          <w:tcPr>
            <w:tcW w:w="821" w:type="dxa"/>
            <w:tcBorders>
              <w:top w:val="nil"/>
              <w:left w:val="nil"/>
              <w:bottom w:val="single" w:color="auto" w:sz="4" w:space="0"/>
              <w:right w:val="single" w:color="auto" w:sz="4" w:space="0"/>
            </w:tcBorders>
            <w:vAlign w:val="top"/>
          </w:tcPr>
          <w:p w14:paraId="46580680">
            <w:pPr>
              <w:jc w:val="center"/>
              <w:rPr>
                <w:rFonts w:hint="eastAsia" w:ascii="仿宋" w:hAnsi="仿宋" w:eastAsia="仿宋" w:cs="仿宋"/>
                <w:sz w:val="24"/>
                <w:szCs w:val="24"/>
                <w:highlight w:val="none"/>
              </w:rPr>
            </w:pPr>
          </w:p>
        </w:tc>
      </w:tr>
      <w:tr w14:paraId="31AD4071">
        <w:tblPrEx>
          <w:tblCellMar>
            <w:top w:w="0" w:type="dxa"/>
            <w:left w:w="108" w:type="dxa"/>
            <w:bottom w:w="0" w:type="dxa"/>
            <w:right w:w="108" w:type="dxa"/>
          </w:tblCellMar>
        </w:tblPrEx>
        <w:trPr>
          <w:trHeight w:val="454" w:hRule="exact"/>
        </w:trPr>
        <w:tc>
          <w:tcPr>
            <w:tcW w:w="0" w:type="auto"/>
            <w:tcBorders>
              <w:top w:val="nil"/>
              <w:left w:val="single" w:color="auto" w:sz="4" w:space="0"/>
              <w:bottom w:val="single" w:color="auto" w:sz="4" w:space="0"/>
              <w:right w:val="single" w:color="auto" w:sz="4" w:space="0"/>
            </w:tcBorders>
            <w:vAlign w:val="top"/>
          </w:tcPr>
          <w:p w14:paraId="7174C82E">
            <w:pPr>
              <w:jc w:val="center"/>
              <w:rPr>
                <w:rFonts w:hint="eastAsia" w:ascii="仿宋" w:hAnsi="仿宋" w:eastAsia="仿宋" w:cs="仿宋"/>
                <w:sz w:val="24"/>
                <w:szCs w:val="24"/>
                <w:highlight w:val="none"/>
              </w:rPr>
            </w:pPr>
          </w:p>
        </w:tc>
        <w:tc>
          <w:tcPr>
            <w:tcW w:w="0" w:type="auto"/>
            <w:tcBorders>
              <w:top w:val="nil"/>
              <w:left w:val="single" w:color="auto" w:sz="4" w:space="0"/>
              <w:bottom w:val="single" w:color="auto" w:sz="4" w:space="0"/>
              <w:right w:val="single" w:color="auto" w:sz="4" w:space="0"/>
            </w:tcBorders>
            <w:vAlign w:val="top"/>
          </w:tcPr>
          <w:p w14:paraId="74CFCFA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848" w:type="dxa"/>
            <w:tcBorders>
              <w:top w:val="nil"/>
              <w:left w:val="nil"/>
              <w:bottom w:val="single" w:color="auto" w:sz="4" w:space="0"/>
              <w:right w:val="single" w:color="auto" w:sz="4" w:space="0"/>
            </w:tcBorders>
            <w:vAlign w:val="top"/>
          </w:tcPr>
          <w:p w14:paraId="074DDEB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691" w:type="dxa"/>
            <w:gridSpan w:val="2"/>
            <w:tcBorders>
              <w:top w:val="nil"/>
              <w:left w:val="nil"/>
              <w:bottom w:val="single" w:color="auto" w:sz="4" w:space="0"/>
              <w:right w:val="single" w:color="auto" w:sz="4" w:space="0"/>
            </w:tcBorders>
            <w:vAlign w:val="top"/>
          </w:tcPr>
          <w:p w14:paraId="6BBD2F08">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11" w:type="dxa"/>
            <w:tcBorders>
              <w:top w:val="nil"/>
              <w:left w:val="nil"/>
              <w:bottom w:val="single" w:color="auto" w:sz="4" w:space="0"/>
              <w:right w:val="single" w:color="auto" w:sz="4" w:space="0"/>
            </w:tcBorders>
            <w:vAlign w:val="top"/>
          </w:tcPr>
          <w:p w14:paraId="780BAA6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70" w:type="dxa"/>
            <w:gridSpan w:val="2"/>
            <w:tcBorders>
              <w:top w:val="nil"/>
              <w:left w:val="nil"/>
              <w:bottom w:val="single" w:color="auto" w:sz="4" w:space="0"/>
              <w:right w:val="single" w:color="auto" w:sz="4" w:space="0"/>
            </w:tcBorders>
            <w:vAlign w:val="top"/>
          </w:tcPr>
          <w:p w14:paraId="39B30BCB">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579" w:type="dxa"/>
            <w:tcBorders>
              <w:top w:val="nil"/>
              <w:left w:val="nil"/>
              <w:bottom w:val="single" w:color="auto" w:sz="4" w:space="0"/>
              <w:right w:val="single" w:color="auto" w:sz="4" w:space="0"/>
            </w:tcBorders>
            <w:vAlign w:val="top"/>
          </w:tcPr>
          <w:p w14:paraId="379D925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14:paraId="0C5884D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p w14:paraId="2E68177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997" w:type="dxa"/>
            <w:tcBorders>
              <w:top w:val="nil"/>
              <w:left w:val="nil"/>
              <w:bottom w:val="single" w:color="auto" w:sz="4" w:space="0"/>
              <w:right w:val="single" w:color="auto" w:sz="4" w:space="0"/>
            </w:tcBorders>
            <w:vAlign w:val="top"/>
          </w:tcPr>
          <w:p w14:paraId="44BA746E">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55" w:type="dxa"/>
            <w:tcBorders>
              <w:top w:val="nil"/>
              <w:left w:val="nil"/>
              <w:bottom w:val="single" w:color="auto" w:sz="4" w:space="0"/>
              <w:right w:val="single" w:color="auto" w:sz="4" w:space="0"/>
            </w:tcBorders>
            <w:vAlign w:val="top"/>
          </w:tcPr>
          <w:p w14:paraId="4B695FA9">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w:t>
            </w:r>
          </w:p>
        </w:tc>
        <w:tc>
          <w:tcPr>
            <w:tcW w:w="702" w:type="dxa"/>
            <w:tcBorders>
              <w:top w:val="nil"/>
              <w:left w:val="nil"/>
              <w:bottom w:val="single" w:color="auto" w:sz="4" w:space="0"/>
              <w:right w:val="single" w:color="auto" w:sz="4" w:space="0"/>
            </w:tcBorders>
            <w:vAlign w:val="top"/>
          </w:tcPr>
          <w:p w14:paraId="4B327E4D">
            <w:pPr>
              <w:jc w:val="center"/>
              <w:rPr>
                <w:rFonts w:hint="eastAsia" w:ascii="仿宋" w:hAnsi="仿宋" w:eastAsia="仿宋" w:cs="仿宋"/>
                <w:sz w:val="24"/>
                <w:szCs w:val="24"/>
                <w:highlight w:val="none"/>
              </w:rPr>
            </w:pPr>
          </w:p>
        </w:tc>
        <w:tc>
          <w:tcPr>
            <w:tcW w:w="857" w:type="dxa"/>
            <w:tcBorders>
              <w:top w:val="nil"/>
              <w:left w:val="nil"/>
              <w:bottom w:val="single" w:color="auto" w:sz="4" w:space="0"/>
              <w:right w:val="single" w:color="auto" w:sz="4" w:space="0"/>
            </w:tcBorders>
            <w:vAlign w:val="top"/>
          </w:tcPr>
          <w:p w14:paraId="1A06B3E3">
            <w:pPr>
              <w:jc w:val="center"/>
              <w:rPr>
                <w:rFonts w:hint="eastAsia" w:ascii="仿宋" w:hAnsi="仿宋" w:eastAsia="仿宋" w:cs="仿宋"/>
                <w:sz w:val="24"/>
                <w:szCs w:val="24"/>
                <w:highlight w:val="none"/>
              </w:rPr>
            </w:pPr>
          </w:p>
        </w:tc>
        <w:tc>
          <w:tcPr>
            <w:tcW w:w="889" w:type="dxa"/>
            <w:tcBorders>
              <w:top w:val="nil"/>
              <w:left w:val="nil"/>
              <w:bottom w:val="single" w:color="auto" w:sz="4" w:space="0"/>
              <w:right w:val="single" w:color="auto" w:sz="4" w:space="0"/>
            </w:tcBorders>
            <w:vAlign w:val="top"/>
          </w:tcPr>
          <w:p w14:paraId="323D7EB9">
            <w:pPr>
              <w:jc w:val="center"/>
              <w:rPr>
                <w:rFonts w:hint="eastAsia" w:ascii="仿宋" w:hAnsi="仿宋" w:eastAsia="仿宋" w:cs="仿宋"/>
                <w:sz w:val="24"/>
                <w:szCs w:val="24"/>
                <w:highlight w:val="none"/>
              </w:rPr>
            </w:pPr>
          </w:p>
        </w:tc>
        <w:tc>
          <w:tcPr>
            <w:tcW w:w="806" w:type="dxa"/>
            <w:tcBorders>
              <w:top w:val="nil"/>
              <w:left w:val="nil"/>
              <w:bottom w:val="single" w:color="auto" w:sz="4" w:space="0"/>
              <w:right w:val="single" w:color="auto" w:sz="4" w:space="0"/>
            </w:tcBorders>
            <w:vAlign w:val="top"/>
          </w:tcPr>
          <w:p w14:paraId="27EA8C25">
            <w:pPr>
              <w:jc w:val="center"/>
              <w:rPr>
                <w:rFonts w:hint="eastAsia" w:ascii="仿宋" w:hAnsi="仿宋" w:eastAsia="仿宋" w:cs="仿宋"/>
                <w:sz w:val="24"/>
                <w:szCs w:val="24"/>
                <w:highlight w:val="none"/>
              </w:rPr>
            </w:pPr>
          </w:p>
        </w:tc>
        <w:tc>
          <w:tcPr>
            <w:tcW w:w="959" w:type="dxa"/>
            <w:tcBorders>
              <w:top w:val="nil"/>
              <w:left w:val="nil"/>
              <w:bottom w:val="single" w:color="auto" w:sz="4" w:space="0"/>
              <w:right w:val="single" w:color="auto" w:sz="4" w:space="0"/>
            </w:tcBorders>
            <w:vAlign w:val="top"/>
          </w:tcPr>
          <w:p w14:paraId="0B9B7745">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3251380B">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11201F1D">
            <w:pPr>
              <w:jc w:val="center"/>
              <w:rPr>
                <w:rFonts w:hint="eastAsia" w:ascii="仿宋" w:hAnsi="仿宋" w:eastAsia="仿宋" w:cs="仿宋"/>
                <w:sz w:val="24"/>
                <w:szCs w:val="24"/>
                <w:highlight w:val="none"/>
              </w:rPr>
            </w:pPr>
          </w:p>
        </w:tc>
        <w:tc>
          <w:tcPr>
            <w:tcW w:w="821" w:type="dxa"/>
            <w:tcBorders>
              <w:top w:val="nil"/>
              <w:left w:val="nil"/>
              <w:bottom w:val="single" w:color="auto" w:sz="4" w:space="0"/>
              <w:right w:val="single" w:color="auto" w:sz="4" w:space="0"/>
            </w:tcBorders>
            <w:vAlign w:val="top"/>
          </w:tcPr>
          <w:p w14:paraId="7B2BE3A6">
            <w:pPr>
              <w:jc w:val="center"/>
              <w:rPr>
                <w:rFonts w:hint="eastAsia" w:ascii="仿宋" w:hAnsi="仿宋" w:eastAsia="仿宋" w:cs="仿宋"/>
                <w:sz w:val="24"/>
                <w:szCs w:val="24"/>
                <w:highlight w:val="none"/>
              </w:rPr>
            </w:pPr>
          </w:p>
        </w:tc>
      </w:tr>
      <w:tr w14:paraId="0FEE2827">
        <w:tblPrEx>
          <w:tblCellMar>
            <w:top w:w="0" w:type="dxa"/>
            <w:left w:w="108" w:type="dxa"/>
            <w:bottom w:w="0" w:type="dxa"/>
            <w:right w:w="108" w:type="dxa"/>
          </w:tblCellMar>
        </w:tblPrEx>
        <w:trPr>
          <w:trHeight w:val="454" w:hRule="exact"/>
        </w:trPr>
        <w:tc>
          <w:tcPr>
            <w:tcW w:w="0" w:type="auto"/>
            <w:tcBorders>
              <w:top w:val="nil"/>
              <w:left w:val="single" w:color="auto" w:sz="4" w:space="0"/>
              <w:bottom w:val="single" w:color="auto" w:sz="4" w:space="0"/>
              <w:right w:val="single" w:color="auto" w:sz="4" w:space="0"/>
            </w:tcBorders>
            <w:vAlign w:val="top"/>
          </w:tcPr>
          <w:p w14:paraId="41CBE9F1">
            <w:pPr>
              <w:jc w:val="center"/>
              <w:rPr>
                <w:rFonts w:hint="eastAsia" w:ascii="仿宋" w:hAnsi="仿宋" w:eastAsia="仿宋" w:cs="仿宋"/>
                <w:sz w:val="24"/>
                <w:szCs w:val="24"/>
                <w:highlight w:val="none"/>
              </w:rPr>
            </w:pPr>
          </w:p>
        </w:tc>
        <w:tc>
          <w:tcPr>
            <w:tcW w:w="0" w:type="auto"/>
            <w:tcBorders>
              <w:top w:val="nil"/>
              <w:left w:val="single" w:color="auto" w:sz="4" w:space="0"/>
              <w:bottom w:val="single" w:color="auto" w:sz="4" w:space="0"/>
              <w:right w:val="single" w:color="auto" w:sz="4" w:space="0"/>
            </w:tcBorders>
            <w:vAlign w:val="top"/>
          </w:tcPr>
          <w:p w14:paraId="4BE216C8">
            <w:pPr>
              <w:jc w:val="center"/>
              <w:rPr>
                <w:rFonts w:hint="eastAsia" w:ascii="仿宋" w:hAnsi="仿宋" w:eastAsia="仿宋" w:cs="仿宋"/>
                <w:sz w:val="24"/>
                <w:szCs w:val="24"/>
                <w:highlight w:val="none"/>
              </w:rPr>
            </w:pPr>
          </w:p>
        </w:tc>
        <w:tc>
          <w:tcPr>
            <w:tcW w:w="848" w:type="dxa"/>
            <w:tcBorders>
              <w:top w:val="nil"/>
              <w:left w:val="nil"/>
              <w:bottom w:val="single" w:color="auto" w:sz="4" w:space="0"/>
              <w:right w:val="single" w:color="auto" w:sz="4" w:space="0"/>
            </w:tcBorders>
            <w:vAlign w:val="top"/>
          </w:tcPr>
          <w:p w14:paraId="42CA55CC">
            <w:pPr>
              <w:jc w:val="center"/>
              <w:rPr>
                <w:rFonts w:hint="eastAsia" w:ascii="仿宋" w:hAnsi="仿宋" w:eastAsia="仿宋" w:cs="仿宋"/>
                <w:sz w:val="24"/>
                <w:szCs w:val="24"/>
                <w:highlight w:val="none"/>
              </w:rPr>
            </w:pPr>
          </w:p>
        </w:tc>
        <w:tc>
          <w:tcPr>
            <w:tcW w:w="691" w:type="dxa"/>
            <w:gridSpan w:val="2"/>
            <w:tcBorders>
              <w:top w:val="nil"/>
              <w:left w:val="nil"/>
              <w:bottom w:val="single" w:color="auto" w:sz="4" w:space="0"/>
              <w:right w:val="single" w:color="auto" w:sz="4" w:space="0"/>
            </w:tcBorders>
            <w:vAlign w:val="top"/>
          </w:tcPr>
          <w:p w14:paraId="0249C156">
            <w:pPr>
              <w:jc w:val="center"/>
              <w:rPr>
                <w:rFonts w:hint="eastAsia" w:ascii="仿宋" w:hAnsi="仿宋" w:eastAsia="仿宋" w:cs="仿宋"/>
                <w:sz w:val="24"/>
                <w:szCs w:val="24"/>
                <w:highlight w:val="none"/>
              </w:rPr>
            </w:pPr>
          </w:p>
        </w:tc>
        <w:tc>
          <w:tcPr>
            <w:tcW w:w="711" w:type="dxa"/>
            <w:tcBorders>
              <w:top w:val="nil"/>
              <w:left w:val="nil"/>
              <w:bottom w:val="single" w:color="auto" w:sz="4" w:space="0"/>
              <w:right w:val="single" w:color="auto" w:sz="4" w:space="0"/>
            </w:tcBorders>
            <w:vAlign w:val="top"/>
          </w:tcPr>
          <w:p w14:paraId="3FC3F996">
            <w:pPr>
              <w:jc w:val="center"/>
              <w:rPr>
                <w:rFonts w:hint="eastAsia" w:ascii="仿宋" w:hAnsi="仿宋" w:eastAsia="仿宋" w:cs="仿宋"/>
                <w:sz w:val="24"/>
                <w:szCs w:val="24"/>
                <w:highlight w:val="none"/>
              </w:rPr>
            </w:pPr>
          </w:p>
        </w:tc>
        <w:tc>
          <w:tcPr>
            <w:tcW w:w="770" w:type="dxa"/>
            <w:gridSpan w:val="2"/>
            <w:tcBorders>
              <w:top w:val="nil"/>
              <w:left w:val="nil"/>
              <w:bottom w:val="single" w:color="auto" w:sz="4" w:space="0"/>
              <w:right w:val="single" w:color="auto" w:sz="4" w:space="0"/>
            </w:tcBorders>
            <w:vAlign w:val="top"/>
          </w:tcPr>
          <w:p w14:paraId="6860ADF8">
            <w:pPr>
              <w:jc w:val="center"/>
              <w:rPr>
                <w:rFonts w:hint="eastAsia" w:ascii="仿宋" w:hAnsi="仿宋" w:eastAsia="仿宋" w:cs="仿宋"/>
                <w:sz w:val="24"/>
                <w:szCs w:val="24"/>
                <w:highlight w:val="none"/>
              </w:rPr>
            </w:pPr>
          </w:p>
        </w:tc>
        <w:tc>
          <w:tcPr>
            <w:tcW w:w="579" w:type="dxa"/>
            <w:tcBorders>
              <w:top w:val="nil"/>
              <w:left w:val="nil"/>
              <w:bottom w:val="single" w:color="auto" w:sz="4" w:space="0"/>
              <w:right w:val="single" w:color="auto" w:sz="4" w:space="0"/>
            </w:tcBorders>
            <w:vAlign w:val="top"/>
          </w:tcPr>
          <w:p w14:paraId="19797923">
            <w:pPr>
              <w:jc w:val="center"/>
              <w:rPr>
                <w:rFonts w:hint="eastAsia" w:ascii="仿宋" w:hAnsi="仿宋" w:eastAsia="仿宋" w:cs="仿宋"/>
                <w:sz w:val="24"/>
                <w:szCs w:val="24"/>
                <w:highlight w:val="none"/>
              </w:rPr>
            </w:pPr>
          </w:p>
        </w:tc>
        <w:tc>
          <w:tcPr>
            <w:tcW w:w="997" w:type="dxa"/>
            <w:tcBorders>
              <w:top w:val="nil"/>
              <w:left w:val="nil"/>
              <w:bottom w:val="single" w:color="auto" w:sz="4" w:space="0"/>
              <w:right w:val="single" w:color="auto" w:sz="4" w:space="0"/>
            </w:tcBorders>
            <w:vAlign w:val="top"/>
          </w:tcPr>
          <w:p w14:paraId="53B386C1">
            <w:pPr>
              <w:jc w:val="center"/>
              <w:rPr>
                <w:rFonts w:hint="eastAsia" w:ascii="仿宋" w:hAnsi="仿宋" w:eastAsia="仿宋" w:cs="仿宋"/>
                <w:sz w:val="24"/>
                <w:szCs w:val="24"/>
                <w:highlight w:val="none"/>
              </w:rPr>
            </w:pPr>
          </w:p>
        </w:tc>
        <w:tc>
          <w:tcPr>
            <w:tcW w:w="755" w:type="dxa"/>
            <w:tcBorders>
              <w:top w:val="nil"/>
              <w:left w:val="nil"/>
              <w:bottom w:val="single" w:color="auto" w:sz="4" w:space="0"/>
              <w:right w:val="single" w:color="auto" w:sz="4" w:space="0"/>
            </w:tcBorders>
            <w:vAlign w:val="top"/>
          </w:tcPr>
          <w:p w14:paraId="0CC145F6">
            <w:pPr>
              <w:jc w:val="center"/>
              <w:rPr>
                <w:rFonts w:hint="eastAsia" w:ascii="仿宋" w:hAnsi="仿宋" w:eastAsia="仿宋" w:cs="仿宋"/>
                <w:sz w:val="24"/>
                <w:szCs w:val="24"/>
                <w:highlight w:val="none"/>
              </w:rPr>
            </w:pPr>
          </w:p>
        </w:tc>
        <w:tc>
          <w:tcPr>
            <w:tcW w:w="702" w:type="dxa"/>
            <w:tcBorders>
              <w:top w:val="nil"/>
              <w:left w:val="nil"/>
              <w:bottom w:val="single" w:color="auto" w:sz="4" w:space="0"/>
              <w:right w:val="single" w:color="auto" w:sz="4" w:space="0"/>
            </w:tcBorders>
            <w:vAlign w:val="top"/>
          </w:tcPr>
          <w:p w14:paraId="111FD066">
            <w:pPr>
              <w:jc w:val="center"/>
              <w:rPr>
                <w:rFonts w:hint="eastAsia" w:ascii="仿宋" w:hAnsi="仿宋" w:eastAsia="仿宋" w:cs="仿宋"/>
                <w:sz w:val="24"/>
                <w:szCs w:val="24"/>
                <w:highlight w:val="none"/>
              </w:rPr>
            </w:pPr>
          </w:p>
        </w:tc>
        <w:tc>
          <w:tcPr>
            <w:tcW w:w="857" w:type="dxa"/>
            <w:tcBorders>
              <w:top w:val="nil"/>
              <w:left w:val="nil"/>
              <w:bottom w:val="single" w:color="auto" w:sz="4" w:space="0"/>
              <w:right w:val="single" w:color="auto" w:sz="4" w:space="0"/>
            </w:tcBorders>
            <w:vAlign w:val="top"/>
          </w:tcPr>
          <w:p w14:paraId="38B6FA50">
            <w:pPr>
              <w:jc w:val="center"/>
              <w:rPr>
                <w:rFonts w:hint="eastAsia" w:ascii="仿宋" w:hAnsi="仿宋" w:eastAsia="仿宋" w:cs="仿宋"/>
                <w:sz w:val="24"/>
                <w:szCs w:val="24"/>
                <w:highlight w:val="none"/>
              </w:rPr>
            </w:pPr>
          </w:p>
        </w:tc>
        <w:tc>
          <w:tcPr>
            <w:tcW w:w="889" w:type="dxa"/>
            <w:tcBorders>
              <w:top w:val="nil"/>
              <w:left w:val="nil"/>
              <w:bottom w:val="single" w:color="auto" w:sz="4" w:space="0"/>
              <w:right w:val="single" w:color="auto" w:sz="4" w:space="0"/>
            </w:tcBorders>
            <w:vAlign w:val="top"/>
          </w:tcPr>
          <w:p w14:paraId="205679F0">
            <w:pPr>
              <w:jc w:val="center"/>
              <w:rPr>
                <w:rFonts w:hint="eastAsia" w:ascii="仿宋" w:hAnsi="仿宋" w:eastAsia="仿宋" w:cs="仿宋"/>
                <w:sz w:val="24"/>
                <w:szCs w:val="24"/>
                <w:highlight w:val="none"/>
              </w:rPr>
            </w:pPr>
          </w:p>
        </w:tc>
        <w:tc>
          <w:tcPr>
            <w:tcW w:w="806" w:type="dxa"/>
            <w:tcBorders>
              <w:top w:val="nil"/>
              <w:left w:val="nil"/>
              <w:bottom w:val="single" w:color="auto" w:sz="4" w:space="0"/>
              <w:right w:val="single" w:color="auto" w:sz="4" w:space="0"/>
            </w:tcBorders>
            <w:vAlign w:val="top"/>
          </w:tcPr>
          <w:p w14:paraId="60BF3425">
            <w:pPr>
              <w:jc w:val="center"/>
              <w:rPr>
                <w:rFonts w:hint="eastAsia" w:ascii="仿宋" w:hAnsi="仿宋" w:eastAsia="仿宋" w:cs="仿宋"/>
                <w:sz w:val="24"/>
                <w:szCs w:val="24"/>
                <w:highlight w:val="none"/>
              </w:rPr>
            </w:pPr>
          </w:p>
        </w:tc>
        <w:tc>
          <w:tcPr>
            <w:tcW w:w="959" w:type="dxa"/>
            <w:tcBorders>
              <w:top w:val="nil"/>
              <w:left w:val="nil"/>
              <w:bottom w:val="single" w:color="auto" w:sz="4" w:space="0"/>
              <w:right w:val="single" w:color="auto" w:sz="4" w:space="0"/>
            </w:tcBorders>
            <w:vAlign w:val="top"/>
          </w:tcPr>
          <w:p w14:paraId="52AE69B3">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78F363FD">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23FD1D81">
            <w:pPr>
              <w:jc w:val="center"/>
              <w:rPr>
                <w:rFonts w:hint="eastAsia" w:ascii="仿宋" w:hAnsi="仿宋" w:eastAsia="仿宋" w:cs="仿宋"/>
                <w:sz w:val="24"/>
                <w:szCs w:val="24"/>
                <w:highlight w:val="none"/>
              </w:rPr>
            </w:pPr>
          </w:p>
        </w:tc>
        <w:tc>
          <w:tcPr>
            <w:tcW w:w="821" w:type="dxa"/>
            <w:tcBorders>
              <w:top w:val="nil"/>
              <w:left w:val="nil"/>
              <w:bottom w:val="single" w:color="auto" w:sz="4" w:space="0"/>
              <w:right w:val="single" w:color="auto" w:sz="4" w:space="0"/>
            </w:tcBorders>
            <w:vAlign w:val="top"/>
          </w:tcPr>
          <w:p w14:paraId="09A3731E">
            <w:pPr>
              <w:jc w:val="center"/>
              <w:rPr>
                <w:rFonts w:hint="eastAsia" w:ascii="仿宋" w:hAnsi="仿宋" w:eastAsia="仿宋" w:cs="仿宋"/>
                <w:sz w:val="24"/>
                <w:szCs w:val="24"/>
                <w:highlight w:val="none"/>
              </w:rPr>
            </w:pPr>
          </w:p>
        </w:tc>
      </w:tr>
      <w:tr w14:paraId="6ED074D6">
        <w:tblPrEx>
          <w:tblCellMar>
            <w:top w:w="0" w:type="dxa"/>
            <w:left w:w="108" w:type="dxa"/>
            <w:bottom w:w="0" w:type="dxa"/>
            <w:right w:w="108" w:type="dxa"/>
          </w:tblCellMar>
        </w:tblPrEx>
        <w:trPr>
          <w:trHeight w:val="454" w:hRule="exact"/>
        </w:trPr>
        <w:tc>
          <w:tcPr>
            <w:tcW w:w="0" w:type="auto"/>
            <w:tcBorders>
              <w:top w:val="nil"/>
              <w:left w:val="single" w:color="auto" w:sz="4" w:space="0"/>
              <w:bottom w:val="single" w:color="auto" w:sz="4" w:space="0"/>
              <w:right w:val="single" w:color="auto" w:sz="4" w:space="0"/>
            </w:tcBorders>
            <w:vAlign w:val="top"/>
          </w:tcPr>
          <w:p w14:paraId="4B4619E4">
            <w:pPr>
              <w:jc w:val="center"/>
              <w:rPr>
                <w:rFonts w:hint="eastAsia" w:ascii="仿宋" w:hAnsi="仿宋" w:eastAsia="仿宋" w:cs="仿宋"/>
                <w:sz w:val="24"/>
                <w:szCs w:val="24"/>
                <w:highlight w:val="none"/>
              </w:rPr>
            </w:pPr>
          </w:p>
        </w:tc>
        <w:tc>
          <w:tcPr>
            <w:tcW w:w="0" w:type="auto"/>
            <w:tcBorders>
              <w:top w:val="nil"/>
              <w:left w:val="single" w:color="auto" w:sz="4" w:space="0"/>
              <w:bottom w:val="single" w:color="auto" w:sz="4" w:space="0"/>
              <w:right w:val="single" w:color="auto" w:sz="4" w:space="0"/>
            </w:tcBorders>
            <w:vAlign w:val="top"/>
          </w:tcPr>
          <w:p w14:paraId="3041D0EE">
            <w:pPr>
              <w:jc w:val="center"/>
              <w:rPr>
                <w:rFonts w:hint="eastAsia" w:ascii="仿宋" w:hAnsi="仿宋" w:eastAsia="仿宋" w:cs="仿宋"/>
                <w:sz w:val="24"/>
                <w:szCs w:val="24"/>
                <w:highlight w:val="none"/>
              </w:rPr>
            </w:pPr>
          </w:p>
        </w:tc>
        <w:tc>
          <w:tcPr>
            <w:tcW w:w="848" w:type="dxa"/>
            <w:tcBorders>
              <w:top w:val="nil"/>
              <w:left w:val="nil"/>
              <w:bottom w:val="single" w:color="auto" w:sz="4" w:space="0"/>
              <w:right w:val="single" w:color="auto" w:sz="4" w:space="0"/>
            </w:tcBorders>
            <w:vAlign w:val="top"/>
          </w:tcPr>
          <w:p w14:paraId="25C9C1FA">
            <w:pPr>
              <w:jc w:val="center"/>
              <w:rPr>
                <w:rFonts w:hint="eastAsia" w:ascii="仿宋" w:hAnsi="仿宋" w:eastAsia="仿宋" w:cs="仿宋"/>
                <w:sz w:val="24"/>
                <w:szCs w:val="24"/>
                <w:highlight w:val="none"/>
              </w:rPr>
            </w:pPr>
          </w:p>
        </w:tc>
        <w:tc>
          <w:tcPr>
            <w:tcW w:w="691" w:type="dxa"/>
            <w:gridSpan w:val="2"/>
            <w:tcBorders>
              <w:top w:val="nil"/>
              <w:left w:val="nil"/>
              <w:bottom w:val="single" w:color="auto" w:sz="4" w:space="0"/>
              <w:right w:val="single" w:color="auto" w:sz="4" w:space="0"/>
            </w:tcBorders>
            <w:vAlign w:val="top"/>
          </w:tcPr>
          <w:p w14:paraId="048BFA9F">
            <w:pPr>
              <w:jc w:val="center"/>
              <w:rPr>
                <w:rFonts w:hint="eastAsia" w:ascii="仿宋" w:hAnsi="仿宋" w:eastAsia="仿宋" w:cs="仿宋"/>
                <w:sz w:val="24"/>
                <w:szCs w:val="24"/>
                <w:highlight w:val="none"/>
              </w:rPr>
            </w:pPr>
          </w:p>
        </w:tc>
        <w:tc>
          <w:tcPr>
            <w:tcW w:w="711" w:type="dxa"/>
            <w:tcBorders>
              <w:top w:val="nil"/>
              <w:left w:val="nil"/>
              <w:bottom w:val="single" w:color="auto" w:sz="4" w:space="0"/>
              <w:right w:val="single" w:color="auto" w:sz="4" w:space="0"/>
            </w:tcBorders>
            <w:vAlign w:val="top"/>
          </w:tcPr>
          <w:p w14:paraId="5C2B86EC">
            <w:pPr>
              <w:jc w:val="center"/>
              <w:rPr>
                <w:rFonts w:hint="eastAsia" w:ascii="仿宋" w:hAnsi="仿宋" w:eastAsia="仿宋" w:cs="仿宋"/>
                <w:sz w:val="24"/>
                <w:szCs w:val="24"/>
                <w:highlight w:val="none"/>
              </w:rPr>
            </w:pPr>
          </w:p>
        </w:tc>
        <w:tc>
          <w:tcPr>
            <w:tcW w:w="770" w:type="dxa"/>
            <w:gridSpan w:val="2"/>
            <w:tcBorders>
              <w:top w:val="nil"/>
              <w:left w:val="nil"/>
              <w:bottom w:val="single" w:color="auto" w:sz="4" w:space="0"/>
              <w:right w:val="single" w:color="auto" w:sz="4" w:space="0"/>
            </w:tcBorders>
            <w:vAlign w:val="top"/>
          </w:tcPr>
          <w:p w14:paraId="232F9113">
            <w:pPr>
              <w:jc w:val="center"/>
              <w:rPr>
                <w:rFonts w:hint="eastAsia" w:ascii="仿宋" w:hAnsi="仿宋" w:eastAsia="仿宋" w:cs="仿宋"/>
                <w:sz w:val="24"/>
                <w:szCs w:val="24"/>
                <w:highlight w:val="none"/>
              </w:rPr>
            </w:pPr>
          </w:p>
        </w:tc>
        <w:tc>
          <w:tcPr>
            <w:tcW w:w="579" w:type="dxa"/>
            <w:tcBorders>
              <w:top w:val="nil"/>
              <w:left w:val="nil"/>
              <w:bottom w:val="single" w:color="auto" w:sz="4" w:space="0"/>
              <w:right w:val="single" w:color="auto" w:sz="4" w:space="0"/>
            </w:tcBorders>
            <w:vAlign w:val="top"/>
          </w:tcPr>
          <w:p w14:paraId="7D5FE7D3">
            <w:pPr>
              <w:jc w:val="center"/>
              <w:rPr>
                <w:rFonts w:hint="eastAsia" w:ascii="仿宋" w:hAnsi="仿宋" w:eastAsia="仿宋" w:cs="仿宋"/>
                <w:sz w:val="24"/>
                <w:szCs w:val="24"/>
                <w:highlight w:val="none"/>
              </w:rPr>
            </w:pPr>
          </w:p>
        </w:tc>
        <w:tc>
          <w:tcPr>
            <w:tcW w:w="997" w:type="dxa"/>
            <w:tcBorders>
              <w:top w:val="nil"/>
              <w:left w:val="nil"/>
              <w:bottom w:val="single" w:color="auto" w:sz="4" w:space="0"/>
              <w:right w:val="single" w:color="auto" w:sz="4" w:space="0"/>
            </w:tcBorders>
            <w:vAlign w:val="top"/>
          </w:tcPr>
          <w:p w14:paraId="2C05135B">
            <w:pPr>
              <w:jc w:val="center"/>
              <w:rPr>
                <w:rFonts w:hint="eastAsia" w:ascii="仿宋" w:hAnsi="仿宋" w:eastAsia="仿宋" w:cs="仿宋"/>
                <w:sz w:val="24"/>
                <w:szCs w:val="24"/>
                <w:highlight w:val="none"/>
              </w:rPr>
            </w:pPr>
          </w:p>
        </w:tc>
        <w:tc>
          <w:tcPr>
            <w:tcW w:w="755" w:type="dxa"/>
            <w:tcBorders>
              <w:top w:val="nil"/>
              <w:left w:val="nil"/>
              <w:bottom w:val="single" w:color="auto" w:sz="4" w:space="0"/>
              <w:right w:val="single" w:color="auto" w:sz="4" w:space="0"/>
            </w:tcBorders>
            <w:vAlign w:val="top"/>
          </w:tcPr>
          <w:p w14:paraId="3E99D0A9">
            <w:pPr>
              <w:jc w:val="center"/>
              <w:rPr>
                <w:rFonts w:hint="eastAsia" w:ascii="仿宋" w:hAnsi="仿宋" w:eastAsia="仿宋" w:cs="仿宋"/>
                <w:sz w:val="24"/>
                <w:szCs w:val="24"/>
                <w:highlight w:val="none"/>
              </w:rPr>
            </w:pPr>
          </w:p>
        </w:tc>
        <w:tc>
          <w:tcPr>
            <w:tcW w:w="702" w:type="dxa"/>
            <w:tcBorders>
              <w:top w:val="nil"/>
              <w:left w:val="nil"/>
              <w:bottom w:val="single" w:color="auto" w:sz="4" w:space="0"/>
              <w:right w:val="single" w:color="auto" w:sz="4" w:space="0"/>
            </w:tcBorders>
            <w:vAlign w:val="top"/>
          </w:tcPr>
          <w:p w14:paraId="5211FD6E">
            <w:pPr>
              <w:jc w:val="center"/>
              <w:rPr>
                <w:rFonts w:hint="eastAsia" w:ascii="仿宋" w:hAnsi="仿宋" w:eastAsia="仿宋" w:cs="仿宋"/>
                <w:sz w:val="24"/>
                <w:szCs w:val="24"/>
                <w:highlight w:val="none"/>
              </w:rPr>
            </w:pPr>
          </w:p>
        </w:tc>
        <w:tc>
          <w:tcPr>
            <w:tcW w:w="857" w:type="dxa"/>
            <w:tcBorders>
              <w:top w:val="nil"/>
              <w:left w:val="nil"/>
              <w:bottom w:val="single" w:color="auto" w:sz="4" w:space="0"/>
              <w:right w:val="single" w:color="auto" w:sz="4" w:space="0"/>
            </w:tcBorders>
            <w:vAlign w:val="top"/>
          </w:tcPr>
          <w:p w14:paraId="374A0907">
            <w:pPr>
              <w:jc w:val="center"/>
              <w:rPr>
                <w:rFonts w:hint="eastAsia" w:ascii="仿宋" w:hAnsi="仿宋" w:eastAsia="仿宋" w:cs="仿宋"/>
                <w:sz w:val="24"/>
                <w:szCs w:val="24"/>
                <w:highlight w:val="none"/>
              </w:rPr>
            </w:pPr>
          </w:p>
        </w:tc>
        <w:tc>
          <w:tcPr>
            <w:tcW w:w="889" w:type="dxa"/>
            <w:tcBorders>
              <w:top w:val="nil"/>
              <w:left w:val="nil"/>
              <w:bottom w:val="single" w:color="auto" w:sz="4" w:space="0"/>
              <w:right w:val="single" w:color="auto" w:sz="4" w:space="0"/>
            </w:tcBorders>
            <w:vAlign w:val="top"/>
          </w:tcPr>
          <w:p w14:paraId="3E4BB027">
            <w:pPr>
              <w:jc w:val="center"/>
              <w:rPr>
                <w:rFonts w:hint="eastAsia" w:ascii="仿宋" w:hAnsi="仿宋" w:eastAsia="仿宋" w:cs="仿宋"/>
                <w:sz w:val="24"/>
                <w:szCs w:val="24"/>
                <w:highlight w:val="none"/>
              </w:rPr>
            </w:pPr>
          </w:p>
        </w:tc>
        <w:tc>
          <w:tcPr>
            <w:tcW w:w="806" w:type="dxa"/>
            <w:tcBorders>
              <w:top w:val="nil"/>
              <w:left w:val="nil"/>
              <w:bottom w:val="single" w:color="auto" w:sz="4" w:space="0"/>
              <w:right w:val="single" w:color="auto" w:sz="4" w:space="0"/>
            </w:tcBorders>
            <w:vAlign w:val="top"/>
          </w:tcPr>
          <w:p w14:paraId="164DE0C1">
            <w:pPr>
              <w:jc w:val="center"/>
              <w:rPr>
                <w:rFonts w:hint="eastAsia" w:ascii="仿宋" w:hAnsi="仿宋" w:eastAsia="仿宋" w:cs="仿宋"/>
                <w:sz w:val="24"/>
                <w:szCs w:val="24"/>
                <w:highlight w:val="none"/>
              </w:rPr>
            </w:pPr>
          </w:p>
        </w:tc>
        <w:tc>
          <w:tcPr>
            <w:tcW w:w="959" w:type="dxa"/>
            <w:tcBorders>
              <w:top w:val="nil"/>
              <w:left w:val="nil"/>
              <w:bottom w:val="single" w:color="auto" w:sz="4" w:space="0"/>
              <w:right w:val="single" w:color="auto" w:sz="4" w:space="0"/>
            </w:tcBorders>
            <w:vAlign w:val="top"/>
          </w:tcPr>
          <w:p w14:paraId="089F762D">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1F28A11E">
            <w:pPr>
              <w:jc w:val="center"/>
              <w:rPr>
                <w:rFonts w:hint="eastAsia" w:ascii="仿宋" w:hAnsi="仿宋" w:eastAsia="仿宋" w:cs="仿宋"/>
                <w:sz w:val="24"/>
                <w:szCs w:val="24"/>
                <w:highlight w:val="none"/>
              </w:rPr>
            </w:pPr>
          </w:p>
        </w:tc>
        <w:tc>
          <w:tcPr>
            <w:tcW w:w="978" w:type="dxa"/>
            <w:tcBorders>
              <w:top w:val="nil"/>
              <w:left w:val="nil"/>
              <w:bottom w:val="single" w:color="auto" w:sz="4" w:space="0"/>
              <w:right w:val="single" w:color="auto" w:sz="4" w:space="0"/>
            </w:tcBorders>
            <w:vAlign w:val="top"/>
          </w:tcPr>
          <w:p w14:paraId="1818A1A0">
            <w:pPr>
              <w:jc w:val="center"/>
              <w:rPr>
                <w:rFonts w:hint="eastAsia" w:ascii="仿宋" w:hAnsi="仿宋" w:eastAsia="仿宋" w:cs="仿宋"/>
                <w:sz w:val="24"/>
                <w:szCs w:val="24"/>
                <w:highlight w:val="none"/>
              </w:rPr>
            </w:pPr>
          </w:p>
        </w:tc>
        <w:tc>
          <w:tcPr>
            <w:tcW w:w="821" w:type="dxa"/>
            <w:tcBorders>
              <w:top w:val="nil"/>
              <w:left w:val="nil"/>
              <w:bottom w:val="single" w:color="auto" w:sz="4" w:space="0"/>
              <w:right w:val="single" w:color="auto" w:sz="4" w:space="0"/>
            </w:tcBorders>
            <w:vAlign w:val="top"/>
          </w:tcPr>
          <w:p w14:paraId="6ABDE5CA">
            <w:pPr>
              <w:jc w:val="center"/>
              <w:rPr>
                <w:rFonts w:hint="eastAsia" w:ascii="仿宋" w:hAnsi="仿宋" w:eastAsia="仿宋" w:cs="仿宋"/>
                <w:sz w:val="24"/>
                <w:szCs w:val="24"/>
                <w:highlight w:val="none"/>
              </w:rPr>
            </w:pPr>
          </w:p>
        </w:tc>
      </w:tr>
      <w:tr w14:paraId="4CF81C86">
        <w:tblPrEx>
          <w:tblCellMar>
            <w:top w:w="0" w:type="dxa"/>
            <w:left w:w="0" w:type="dxa"/>
            <w:bottom w:w="0" w:type="dxa"/>
            <w:right w:w="0" w:type="dxa"/>
          </w:tblCellMar>
        </w:tblPrEx>
        <w:trPr>
          <w:trHeight w:val="840" w:hRule="exact"/>
          <w:jc w:val="center"/>
        </w:trPr>
        <w:tc>
          <w:tcPr>
            <w:tcW w:w="2507" w:type="dxa"/>
            <w:gridSpan w:val="4"/>
            <w:tcBorders>
              <w:top w:val="single" w:color="000000" w:sz="4" w:space="0"/>
              <w:left w:val="nil"/>
              <w:bottom w:val="nil"/>
              <w:right w:val="nil"/>
            </w:tcBorders>
            <w:tcMar>
              <w:top w:w="15" w:type="dxa"/>
              <w:left w:w="15" w:type="dxa"/>
              <w:right w:w="15" w:type="dxa"/>
            </w:tcMar>
            <w:vAlign w:val="center"/>
          </w:tcPr>
          <w:p w14:paraId="52FDF9B1">
            <w:pPr>
              <w:rPr>
                <w:rFonts w:ascii="宋体"/>
                <w:color w:val="auto"/>
                <w:sz w:val="22"/>
              </w:rPr>
            </w:pPr>
            <w:r>
              <w:rPr>
                <w:rFonts w:hint="eastAsia" w:ascii="宋体" w:eastAsia="宋体"/>
                <w:color w:val="auto"/>
                <w:sz w:val="22"/>
                <w:lang w:eastAsia="zh-CN"/>
              </w:rPr>
              <w:t>日期：</w:t>
            </w:r>
          </w:p>
        </w:tc>
        <w:tc>
          <w:tcPr>
            <w:tcW w:w="0" w:type="auto"/>
            <w:gridSpan w:val="3"/>
            <w:tcBorders>
              <w:top w:val="single" w:color="000000" w:sz="4" w:space="0"/>
              <w:left w:val="nil"/>
              <w:bottom w:val="nil"/>
              <w:right w:val="nil"/>
            </w:tcBorders>
            <w:tcMar>
              <w:top w:w="15" w:type="dxa"/>
              <w:left w:w="15" w:type="dxa"/>
              <w:right w:w="15" w:type="dxa"/>
            </w:tcMar>
            <w:vAlign w:val="center"/>
          </w:tcPr>
          <w:p w14:paraId="5A4A5914">
            <w:pPr>
              <w:rPr>
                <w:rFonts w:ascii="宋体"/>
                <w:color w:val="auto"/>
                <w:sz w:val="22"/>
              </w:rPr>
            </w:pPr>
          </w:p>
        </w:tc>
        <w:tc>
          <w:tcPr>
            <w:tcW w:w="0" w:type="auto"/>
            <w:gridSpan w:val="2"/>
            <w:tcBorders>
              <w:top w:val="single" w:color="000000" w:sz="4" w:space="0"/>
              <w:left w:val="nil"/>
              <w:bottom w:val="nil"/>
              <w:right w:val="nil"/>
            </w:tcBorders>
            <w:tcMar>
              <w:top w:w="15" w:type="dxa"/>
              <w:left w:w="15" w:type="dxa"/>
              <w:right w:w="15" w:type="dxa"/>
            </w:tcMar>
            <w:vAlign w:val="center"/>
          </w:tcPr>
          <w:p w14:paraId="7EDAEF58">
            <w:pPr>
              <w:rPr>
                <w:rFonts w:ascii="宋体"/>
                <w:color w:val="auto"/>
                <w:sz w:val="22"/>
              </w:rPr>
            </w:pPr>
          </w:p>
        </w:tc>
        <w:tc>
          <w:tcPr>
            <w:tcW w:w="997" w:type="dxa"/>
            <w:tcBorders>
              <w:top w:val="single" w:color="000000" w:sz="4" w:space="0"/>
              <w:left w:val="nil"/>
              <w:bottom w:val="nil"/>
              <w:right w:val="nil"/>
            </w:tcBorders>
            <w:tcMar>
              <w:top w:w="15" w:type="dxa"/>
              <w:left w:w="15" w:type="dxa"/>
              <w:right w:w="15" w:type="dxa"/>
            </w:tcMar>
            <w:vAlign w:val="center"/>
          </w:tcPr>
          <w:p w14:paraId="33FA1C1E">
            <w:pPr>
              <w:rPr>
                <w:rFonts w:ascii="宋体"/>
                <w:color w:val="auto"/>
                <w:sz w:val="22"/>
              </w:rPr>
            </w:pPr>
          </w:p>
        </w:tc>
        <w:tc>
          <w:tcPr>
            <w:tcW w:w="4968" w:type="dxa"/>
            <w:gridSpan w:val="6"/>
            <w:tcBorders>
              <w:top w:val="single" w:color="000000" w:sz="4" w:space="0"/>
              <w:left w:val="nil"/>
              <w:bottom w:val="nil"/>
              <w:right w:val="nil"/>
            </w:tcBorders>
            <w:tcMar>
              <w:top w:w="15" w:type="dxa"/>
              <w:left w:w="15" w:type="dxa"/>
              <w:right w:w="15" w:type="dxa"/>
            </w:tcMar>
            <w:vAlign w:val="center"/>
          </w:tcPr>
          <w:p w14:paraId="7BC1B434">
            <w:pPr>
              <w:rPr>
                <w:rFonts w:ascii="宋体"/>
                <w:color w:val="auto"/>
                <w:sz w:val="22"/>
              </w:rPr>
            </w:pPr>
            <w:r>
              <w:rPr>
                <w:rFonts w:hint="eastAsia" w:ascii="宋体" w:eastAsia="宋体"/>
                <w:color w:val="auto"/>
                <w:sz w:val="22"/>
                <w:lang w:eastAsia="zh-CN"/>
              </w:rPr>
              <w:t>证明单位（盖章）：</w:t>
            </w:r>
          </w:p>
        </w:tc>
        <w:tc>
          <w:tcPr>
            <w:tcW w:w="978" w:type="dxa"/>
            <w:tcBorders>
              <w:top w:val="single" w:color="000000" w:sz="4" w:space="0"/>
              <w:left w:val="nil"/>
              <w:bottom w:val="nil"/>
              <w:right w:val="nil"/>
            </w:tcBorders>
            <w:tcMar>
              <w:top w:w="15" w:type="dxa"/>
              <w:left w:w="15" w:type="dxa"/>
              <w:right w:w="15" w:type="dxa"/>
            </w:tcMar>
            <w:vAlign w:val="center"/>
          </w:tcPr>
          <w:p w14:paraId="15F897EA">
            <w:pPr>
              <w:rPr>
                <w:rFonts w:ascii="宋体"/>
                <w:color w:val="auto"/>
                <w:sz w:val="22"/>
              </w:rPr>
            </w:pPr>
          </w:p>
        </w:tc>
        <w:tc>
          <w:tcPr>
            <w:tcW w:w="978" w:type="dxa"/>
            <w:tcBorders>
              <w:top w:val="single" w:color="000000" w:sz="4" w:space="0"/>
              <w:left w:val="nil"/>
              <w:bottom w:val="nil"/>
              <w:right w:val="nil"/>
            </w:tcBorders>
            <w:tcMar>
              <w:top w:w="15" w:type="dxa"/>
              <w:left w:w="15" w:type="dxa"/>
              <w:right w:w="15" w:type="dxa"/>
            </w:tcMar>
            <w:vAlign w:val="center"/>
          </w:tcPr>
          <w:p w14:paraId="67C68EA9">
            <w:pPr>
              <w:rPr>
                <w:rFonts w:ascii="宋体"/>
                <w:color w:val="auto"/>
                <w:sz w:val="22"/>
              </w:rPr>
            </w:pPr>
          </w:p>
        </w:tc>
        <w:tc>
          <w:tcPr>
            <w:tcW w:w="821" w:type="dxa"/>
            <w:tcBorders>
              <w:top w:val="single" w:color="000000" w:sz="4" w:space="0"/>
              <w:left w:val="nil"/>
              <w:bottom w:val="nil"/>
              <w:right w:val="nil"/>
            </w:tcBorders>
            <w:tcMar>
              <w:top w:w="15" w:type="dxa"/>
              <w:left w:w="15" w:type="dxa"/>
              <w:right w:w="15" w:type="dxa"/>
            </w:tcMar>
            <w:vAlign w:val="center"/>
          </w:tcPr>
          <w:p w14:paraId="55D123A1">
            <w:pPr>
              <w:rPr>
                <w:rFonts w:ascii="宋体"/>
                <w:color w:val="auto"/>
                <w:sz w:val="22"/>
              </w:rPr>
            </w:pPr>
          </w:p>
        </w:tc>
      </w:tr>
    </w:tbl>
    <w:p w14:paraId="6D593724">
      <w:pPr>
        <w:keepNext w:val="0"/>
        <w:keepLines w:val="0"/>
        <w:pageBreakBefore w:val="0"/>
        <w:widowControl/>
        <w:kinsoku w:val="0"/>
        <w:wordWrap/>
        <w:overflowPunct/>
        <w:topLinePunct w:val="0"/>
        <w:autoSpaceDE w:val="0"/>
        <w:autoSpaceDN w:val="0"/>
        <w:bidi w:val="0"/>
        <w:adjustRightInd w:val="0"/>
        <w:snapToGrid w:val="0"/>
        <w:spacing w:line="240" w:lineRule="exact"/>
        <w:ind w:firstLine="480"/>
        <w:textAlignment w:val="baseline"/>
        <w:rPr>
          <w:rFonts w:hint="eastAsia" w:cs="宋体"/>
          <w:color w:val="auto"/>
          <w:sz w:val="22"/>
          <w:szCs w:val="22"/>
        </w:rPr>
      </w:pPr>
      <w:r>
        <w:rPr>
          <w:rFonts w:hint="eastAsia" w:cs="宋体"/>
          <w:color w:val="auto"/>
          <w:sz w:val="22"/>
          <w:szCs w:val="22"/>
        </w:rPr>
        <w:t>备注：</w:t>
      </w:r>
    </w:p>
    <w:p w14:paraId="002CF20F">
      <w:pPr>
        <w:keepNext w:val="0"/>
        <w:keepLines w:val="0"/>
        <w:pageBreakBefore w:val="0"/>
        <w:widowControl/>
        <w:kinsoku w:val="0"/>
        <w:wordWrap/>
        <w:overflowPunct/>
        <w:topLinePunct w:val="0"/>
        <w:autoSpaceDE w:val="0"/>
        <w:autoSpaceDN w:val="0"/>
        <w:bidi w:val="0"/>
        <w:adjustRightInd w:val="0"/>
        <w:snapToGrid w:val="0"/>
        <w:spacing w:line="240" w:lineRule="exact"/>
        <w:ind w:firstLine="480"/>
        <w:textAlignment w:val="baseline"/>
        <w:rPr>
          <w:rFonts w:hint="eastAsia" w:cs="宋体"/>
          <w:color w:val="auto"/>
          <w:sz w:val="22"/>
          <w:szCs w:val="22"/>
          <w:lang w:val="en-US" w:eastAsia="zh-CN"/>
        </w:rPr>
      </w:pPr>
      <w:r>
        <w:rPr>
          <w:rFonts w:hint="eastAsia" w:eastAsia="宋体" w:cs="宋体"/>
          <w:color w:val="auto"/>
          <w:sz w:val="22"/>
          <w:szCs w:val="22"/>
          <w:lang w:val="en-US" w:eastAsia="zh-CN"/>
        </w:rPr>
        <w:t>1.</w:t>
      </w:r>
      <w:r>
        <w:rPr>
          <w:rFonts w:hint="eastAsia" w:cs="宋体"/>
          <w:color w:val="auto"/>
          <w:sz w:val="22"/>
          <w:szCs w:val="22"/>
        </w:rPr>
        <w:t>本表为</w:t>
      </w:r>
      <w:r>
        <w:rPr>
          <w:rFonts w:hint="eastAsia" w:eastAsia="宋体" w:cs="宋体"/>
          <w:color w:val="auto"/>
          <w:sz w:val="22"/>
          <w:szCs w:val="22"/>
          <w:lang w:val="en-US" w:eastAsia="zh-CN"/>
        </w:rPr>
        <w:t>巩固现有集装箱国际航线、加密现有集装箱国际航线、新增集装箱国际航线、集装箱吞吐量、外贸集装箱定制航线、加班船挂港、航运企业运量贡献、打造“江海联运中心”、福州都市圈水运支线箱量、加密台湾航线、新增台湾航线等奖励</w:t>
      </w:r>
      <w:r>
        <w:rPr>
          <w:rFonts w:hint="eastAsia" w:cs="宋体"/>
          <w:color w:val="auto"/>
          <w:sz w:val="22"/>
          <w:szCs w:val="22"/>
        </w:rPr>
        <w:t>申请时提供，需加盖申请单位公章，申报时除提交书面外，需</w:t>
      </w:r>
      <w:r>
        <w:rPr>
          <w:rFonts w:hint="eastAsia" w:cs="宋体"/>
          <w:color w:val="auto"/>
          <w:sz w:val="22"/>
          <w:szCs w:val="22"/>
          <w:lang w:val="en-US" w:eastAsia="zh-CN"/>
        </w:rPr>
        <w:t>同步提供电子版。</w:t>
      </w:r>
    </w:p>
    <w:p w14:paraId="1113130A">
      <w:pPr>
        <w:pStyle w:val="2"/>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ascii="Arial" w:hAnsi="Arial" w:eastAsia="宋体" w:cs="宋体"/>
          <w:snapToGrid w:val="0"/>
          <w:color w:val="auto"/>
          <w:kern w:val="0"/>
          <w:sz w:val="22"/>
          <w:szCs w:val="22"/>
          <w:lang w:val="en-US" w:eastAsia="zh-CN" w:bidi="ar-SA"/>
        </w:rPr>
      </w:pPr>
      <w:r>
        <w:rPr>
          <w:rFonts w:hint="eastAsia" w:ascii="Arial" w:hAnsi="Arial" w:eastAsia="宋体" w:cs="宋体"/>
          <w:snapToGrid w:val="0"/>
          <w:color w:val="auto"/>
          <w:kern w:val="0"/>
          <w:sz w:val="22"/>
          <w:szCs w:val="22"/>
          <w:lang w:val="en-US" w:eastAsia="zh-CN" w:bidi="ar-SA"/>
        </w:rPr>
        <w:t>2.申请</w:t>
      </w:r>
      <w:r>
        <w:rPr>
          <w:rFonts w:hint="eastAsia" w:eastAsia="宋体" w:cs="宋体"/>
          <w:color w:val="auto"/>
          <w:sz w:val="22"/>
          <w:szCs w:val="22"/>
          <w:lang w:val="en-US" w:eastAsia="zh-CN"/>
        </w:rPr>
        <w:t>福州都市圈水运支线箱量奖励时需填写</w:t>
      </w:r>
      <w:r>
        <w:rPr>
          <w:rFonts w:hint="eastAsia" w:ascii="Arial" w:hAnsi="Arial" w:eastAsia="宋体" w:cs="宋体"/>
          <w:snapToGrid w:val="0"/>
          <w:color w:val="auto"/>
          <w:kern w:val="0"/>
          <w:sz w:val="22"/>
          <w:szCs w:val="22"/>
          <w:lang w:val="en-US" w:eastAsia="zh-CN" w:bidi="ar-SA"/>
        </w:rPr>
        <w:t>启运港、中转港、目的港三项内容；其他奖励申请此三项内容非必填。</w:t>
      </w:r>
    </w:p>
    <w:p w14:paraId="77B48BD5">
      <w:pPr>
        <w:pStyle w:val="2"/>
        <w:ind w:firstLine="0" w:firstLineChars="0"/>
        <w:rPr>
          <w:rFonts w:hint="eastAsia" w:ascii="黑体" w:eastAsia="黑体" w:cs="仿宋_GB2312"/>
          <w:color w:val="auto"/>
          <w:sz w:val="32"/>
          <w:szCs w:val="32"/>
        </w:rPr>
        <w:sectPr>
          <w:pgSz w:w="16840" w:h="11920" w:orient="landscape"/>
          <w:pgMar w:top="1587" w:right="1701" w:bottom="1587" w:left="1701" w:header="0" w:footer="1003" w:gutter="0"/>
          <w:pgNumType w:fmt="decimal"/>
          <w:cols w:space="0" w:num="1"/>
          <w:rtlGutter w:val="0"/>
          <w:docGrid w:linePitch="0" w:charSpace="0"/>
        </w:sectPr>
      </w:pPr>
    </w:p>
    <w:p w14:paraId="56D4B147">
      <w:pPr>
        <w:pStyle w:val="2"/>
        <w:ind w:firstLine="0" w:firstLineChars="0"/>
        <w:rPr>
          <w:rFonts w:hint="eastAsia" w:ascii="黑体" w:eastAsia="黑体" w:cs="仿宋_GB2312"/>
          <w:color w:val="auto"/>
          <w:sz w:val="32"/>
          <w:szCs w:val="32"/>
          <w:lang w:val="en-US" w:eastAsia="zh-CN"/>
        </w:rPr>
      </w:pPr>
      <w:r>
        <w:rPr>
          <w:rFonts w:hint="eastAsia" w:ascii="黑体" w:eastAsia="黑体" w:cs="仿宋_GB2312"/>
          <w:color w:val="auto"/>
          <w:sz w:val="32"/>
          <w:szCs w:val="32"/>
        </w:rPr>
        <w:t>附件1</w:t>
      </w:r>
      <w:r>
        <w:rPr>
          <w:rFonts w:hint="eastAsia" w:ascii="黑体" w:eastAsia="黑体" w:cs="仿宋_GB2312"/>
          <w:color w:val="auto"/>
          <w:sz w:val="32"/>
          <w:szCs w:val="32"/>
          <w:lang w:val="en-US" w:eastAsia="zh-CN"/>
        </w:rPr>
        <w:t>7</w:t>
      </w:r>
    </w:p>
    <w:p w14:paraId="36C09474">
      <w:pPr>
        <w:pStyle w:val="2"/>
        <w:ind w:firstLine="0" w:firstLineChars="0"/>
        <w:jc w:val="center"/>
        <w:rPr>
          <w:rFonts w:hint="eastAsia" w:ascii="楷体" w:hAnsi="楷体" w:eastAsia="楷体" w:cs="Arial"/>
          <w:b/>
          <w:snapToGrid w:val="0"/>
          <w:color w:val="000000"/>
          <w:kern w:val="0"/>
          <w:sz w:val="32"/>
          <w:szCs w:val="32"/>
          <w:highlight w:val="none"/>
          <w:lang w:val="en-US" w:eastAsia="zh-CN" w:bidi="ar-SA"/>
        </w:rPr>
      </w:pPr>
      <w:r>
        <w:rPr>
          <w:rFonts w:hint="eastAsia" w:ascii="楷体" w:hAnsi="楷体" w:eastAsia="楷体" w:cs="Arial"/>
          <w:b/>
          <w:snapToGrid w:val="0"/>
          <w:color w:val="000000"/>
          <w:kern w:val="0"/>
          <w:sz w:val="32"/>
          <w:szCs w:val="32"/>
          <w:highlight w:val="none"/>
          <w:lang w:val="en-US" w:eastAsia="zh-CN" w:bidi="ar-SA"/>
        </w:rPr>
        <w:t>**公司202*年度海铁联运清单</w:t>
      </w:r>
    </w:p>
    <w:tbl>
      <w:tblPr>
        <w:tblStyle w:val="9"/>
        <w:tblW w:w="5000" w:type="pct"/>
        <w:jc w:val="center"/>
        <w:tblLayout w:type="autofit"/>
        <w:tblCellMar>
          <w:top w:w="0" w:type="dxa"/>
          <w:left w:w="0" w:type="dxa"/>
          <w:bottom w:w="0" w:type="dxa"/>
          <w:right w:w="0" w:type="dxa"/>
        </w:tblCellMar>
      </w:tblPr>
      <w:tblGrid>
        <w:gridCol w:w="514"/>
        <w:gridCol w:w="514"/>
        <w:gridCol w:w="504"/>
        <w:gridCol w:w="11"/>
        <w:gridCol w:w="515"/>
        <w:gridCol w:w="240"/>
        <w:gridCol w:w="768"/>
        <w:gridCol w:w="997"/>
        <w:gridCol w:w="493"/>
        <w:gridCol w:w="22"/>
        <w:gridCol w:w="515"/>
        <w:gridCol w:w="760"/>
        <w:gridCol w:w="194"/>
        <w:gridCol w:w="803"/>
        <w:gridCol w:w="687"/>
        <w:gridCol w:w="73"/>
        <w:gridCol w:w="636"/>
        <w:gridCol w:w="760"/>
        <w:gridCol w:w="881"/>
        <w:gridCol w:w="1366"/>
        <w:gridCol w:w="210"/>
        <w:gridCol w:w="304"/>
        <w:gridCol w:w="515"/>
        <w:gridCol w:w="399"/>
        <w:gridCol w:w="361"/>
        <w:gridCol w:w="396"/>
        <w:gridCol w:w="30"/>
      </w:tblGrid>
      <w:tr w14:paraId="5BFE07D7">
        <w:tblPrEx>
          <w:tblCellMar>
            <w:top w:w="0" w:type="dxa"/>
            <w:left w:w="0" w:type="dxa"/>
            <w:bottom w:w="0" w:type="dxa"/>
            <w:right w:w="0" w:type="dxa"/>
          </w:tblCellMar>
        </w:tblPrEx>
        <w:trPr>
          <w:gridAfter w:val="1"/>
          <w:wAfter w:w="4" w:type="pct"/>
          <w:trHeight w:val="540" w:hRule="atLeas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5795D">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序号</w:t>
            </w: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62D5B">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票号</w:t>
            </w: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7FE2B">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发站</w:t>
            </w: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E01ED">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到站</w:t>
            </w: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BC160">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到达港口</w:t>
            </w: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494D4">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制票日期</w:t>
            </w: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A0186">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箱号</w:t>
            </w: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7DB7E">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箱型</w:t>
            </w: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FB1FE">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班列号</w:t>
            </w: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BF5DD">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货物名称</w:t>
            </w: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77F4C">
            <w:pPr>
              <w:keepNext w:val="0"/>
              <w:keepLines w:val="0"/>
              <w:widowControl/>
              <w:suppressLineNumbers w:val="0"/>
              <w:jc w:val="center"/>
              <w:textAlignment w:val="center"/>
              <w:rPr>
                <w:rFonts w:ascii="宋体"/>
                <w:color w:val="auto"/>
                <w:sz w:val="22"/>
              </w:rPr>
            </w:pPr>
            <w:r>
              <w:rPr>
                <w:rFonts w:hint="eastAsia" w:ascii="宋体" w:hAnsi="宋体" w:eastAsia="宋体" w:cs="宋体"/>
                <w:b/>
                <w:bCs/>
                <w:i w:val="0"/>
                <w:iCs w:val="0"/>
                <w:snapToGrid w:val="0"/>
                <w:color w:val="000000"/>
                <w:kern w:val="0"/>
                <w:sz w:val="22"/>
                <w:szCs w:val="22"/>
                <w:u w:val="none"/>
                <w:lang w:val="en-US" w:eastAsia="zh-CN" w:bidi="ar"/>
              </w:rPr>
              <w:t>运距</w:t>
            </w: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C514A">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空/重</w:t>
            </w: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0DFE7">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承运方</w:t>
            </w: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D857B">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进/出口</w:t>
            </w: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A32C7">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装/卸船日期</w:t>
            </w: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B2954">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船名</w:t>
            </w: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F8FBF">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航次</w:t>
            </w: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EC05D">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提单号</w:t>
            </w: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73139">
            <w:pPr>
              <w:keepNext w:val="0"/>
              <w:keepLines w:val="0"/>
              <w:widowControl/>
              <w:suppressLineNumbers w:val="0"/>
              <w:jc w:val="center"/>
              <w:textAlignment w:val="center"/>
              <w:rPr>
                <w:rFonts w:hint="eastAsia" w:ascii="宋体" w:hAnsi="宋体" w:cs="宋体"/>
                <w:color w:val="auto"/>
                <w:kern w:val="0"/>
                <w:sz w:val="22"/>
                <w:szCs w:val="22"/>
              </w:rPr>
            </w:pPr>
            <w:r>
              <w:rPr>
                <w:rFonts w:hint="eastAsia" w:ascii="宋体" w:hAnsi="宋体" w:eastAsia="宋体" w:cs="宋体"/>
                <w:b/>
                <w:bCs/>
                <w:i w:val="0"/>
                <w:iCs w:val="0"/>
                <w:snapToGrid w:val="0"/>
                <w:color w:val="000000"/>
                <w:kern w:val="0"/>
                <w:sz w:val="22"/>
                <w:szCs w:val="22"/>
                <w:u w:val="none"/>
                <w:lang w:val="en-US" w:eastAsia="zh-CN" w:bidi="ar"/>
              </w:rPr>
              <w:t>TEU</w:t>
            </w:r>
          </w:p>
        </w:tc>
      </w:tr>
      <w:tr w14:paraId="54166813">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27120">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623B2">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7B57C">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A474B">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9563C">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BC99C">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B29EE">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978B8">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62E1A">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E0FBF">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6144B">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FDCC9">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E15C5">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B8E2A">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1C4CE">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F0E4C">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FD13C">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13322">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653C7">
            <w:pPr>
              <w:rPr>
                <w:rFonts w:ascii="宋体"/>
                <w:color w:val="auto"/>
                <w:sz w:val="22"/>
              </w:rPr>
            </w:pPr>
          </w:p>
        </w:tc>
      </w:tr>
      <w:tr w14:paraId="7CA7311C">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DB72B">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6CB53">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9F914">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F40F2">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B67DF">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432B9">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E60FA">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2789A">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2F5D7">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71C3F">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73B6B">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DF546">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32BCC">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647F9">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57282">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18D23">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C21BE">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5358A">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36927">
            <w:pPr>
              <w:rPr>
                <w:rFonts w:ascii="宋体"/>
                <w:color w:val="auto"/>
                <w:sz w:val="22"/>
              </w:rPr>
            </w:pPr>
          </w:p>
        </w:tc>
      </w:tr>
      <w:tr w14:paraId="631160B6">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72C4B">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43219">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F920B">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DAAC7">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7BC76">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80407">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571DF">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2F3A3">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EB686">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43902">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BC4F6">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5D75F">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7A722">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F95FA">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B89AD">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ADE8E">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DBCE0">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C1634">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F731C">
            <w:pPr>
              <w:rPr>
                <w:rFonts w:ascii="宋体"/>
                <w:color w:val="auto"/>
                <w:sz w:val="22"/>
              </w:rPr>
            </w:pPr>
          </w:p>
        </w:tc>
      </w:tr>
      <w:tr w14:paraId="75E7A664">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6E71C">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D4E65">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AD9C0">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02538">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74E96">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2516D">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65807">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4FC8C">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1B53D">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127E9">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70EE9">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0836E">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2068F">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5ADDE">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90636">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B5467">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6ED0A">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3DFEA">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0FA5E">
            <w:pPr>
              <w:rPr>
                <w:rFonts w:ascii="宋体"/>
                <w:color w:val="auto"/>
                <w:sz w:val="22"/>
              </w:rPr>
            </w:pPr>
          </w:p>
        </w:tc>
      </w:tr>
      <w:tr w14:paraId="131B834C">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17DC2">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D40DF">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04B69">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BA2E1">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233AD">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775F83">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F8CD0">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B4D35">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0C0D9">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7754A">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C03D4">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438EF">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6ED91">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05FC3">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88B9F">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B306F">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AF1DC">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F8D65">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27AA7">
            <w:pPr>
              <w:rPr>
                <w:rFonts w:ascii="宋体"/>
                <w:color w:val="auto"/>
                <w:sz w:val="22"/>
              </w:rPr>
            </w:pPr>
          </w:p>
        </w:tc>
      </w:tr>
      <w:tr w14:paraId="4CA89624">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E0B84">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86A04">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62EE4">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8B9BD">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51200">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B1785">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BE2BF">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997DE">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39185">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82F7F">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5EF76">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BEED0">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54A41">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AB5A0">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5E588">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6F73F">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548AA">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ACBD2">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5569D">
            <w:pPr>
              <w:rPr>
                <w:rFonts w:ascii="宋体"/>
                <w:color w:val="auto"/>
                <w:sz w:val="22"/>
              </w:rPr>
            </w:pPr>
          </w:p>
        </w:tc>
      </w:tr>
      <w:tr w14:paraId="18332FF4">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CFFC1">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0E4FB">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1D578">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4F487">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0992F">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50C19">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38C95">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0A4D8">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E8432">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75D57">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62213">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4ED2E">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F824C">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AAA9E">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3C01C">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6BFBA">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8BA89">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5FD1">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0FA10">
            <w:pPr>
              <w:rPr>
                <w:rFonts w:ascii="宋体"/>
                <w:color w:val="auto"/>
                <w:sz w:val="22"/>
              </w:rPr>
            </w:pPr>
          </w:p>
        </w:tc>
      </w:tr>
      <w:tr w14:paraId="3A083166">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F367C">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38CF4">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72D21">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95BF3">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F609F">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FCDEF">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E888D">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80380">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2B480">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624D9">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F820A">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F89CF">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A2A9D">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993C8">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85CD3">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F328D">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57BB7">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C14E4">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A5B79F">
            <w:pPr>
              <w:rPr>
                <w:rFonts w:ascii="宋体"/>
                <w:color w:val="auto"/>
                <w:sz w:val="22"/>
              </w:rPr>
            </w:pPr>
          </w:p>
        </w:tc>
      </w:tr>
      <w:tr w14:paraId="77528769">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695C2">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0E314">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41EAE">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68B8E">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0D79">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E0565">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E76E8">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B7442">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01376">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0634B">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ABCED">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86B3B">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DD20D">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3E401">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44A44">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30387">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CF1F8">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6BBD8">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B6E54">
            <w:pPr>
              <w:rPr>
                <w:rFonts w:ascii="宋体"/>
                <w:color w:val="auto"/>
                <w:sz w:val="22"/>
              </w:rPr>
            </w:pPr>
          </w:p>
        </w:tc>
      </w:tr>
      <w:tr w14:paraId="0A940551">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7CFBA">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A1367">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CFA6C">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96AAB">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72157">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0E2D8">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271C4">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7C305">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6A0BE">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84876">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03488">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A995F">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535A6">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5C22D">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6242D">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9BC69">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53497">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B31E8">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16F85">
            <w:pPr>
              <w:rPr>
                <w:rFonts w:ascii="宋体"/>
                <w:color w:val="auto"/>
                <w:sz w:val="22"/>
              </w:rPr>
            </w:pPr>
          </w:p>
        </w:tc>
      </w:tr>
      <w:tr w14:paraId="7A9BE3A9">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1B7C1">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2254D">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F61F0">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E7A10">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59246">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84D09">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4F16B">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FEDED">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1B3F4">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A42C6">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5BC54">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B1583">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23B45">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7E45C">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F6BBA">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29078">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A79AA">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18B45">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B7A57">
            <w:pPr>
              <w:rPr>
                <w:rFonts w:ascii="宋体"/>
                <w:color w:val="auto"/>
                <w:sz w:val="22"/>
              </w:rPr>
            </w:pPr>
          </w:p>
        </w:tc>
      </w:tr>
      <w:tr w14:paraId="2E865C81">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93890">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C6158">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3B1DE">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00F88">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CB7F5">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C1694">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73FA9">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04FC8">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91D6C">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1AD3A">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DCCB0">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1AD84">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E9E45">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C3B5A">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400F2">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839E2">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C9872">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BC2AE">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CD0E7">
            <w:pPr>
              <w:rPr>
                <w:rFonts w:ascii="宋体"/>
                <w:color w:val="auto"/>
                <w:sz w:val="22"/>
              </w:rPr>
            </w:pPr>
          </w:p>
        </w:tc>
      </w:tr>
      <w:tr w14:paraId="3CA39185">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CDB14">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56D76">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81344">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1F6D9">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89DB0">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DAC01">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6A41B">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2F59B">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32C36">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F8E25">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8B011">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4160F">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D1CAE">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21D3B">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E5BB0">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7E9A5">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A7D6C">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5F0B9">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9425B">
            <w:pPr>
              <w:rPr>
                <w:rFonts w:ascii="宋体"/>
                <w:color w:val="auto"/>
                <w:sz w:val="22"/>
              </w:rPr>
            </w:pPr>
          </w:p>
        </w:tc>
      </w:tr>
      <w:tr w14:paraId="4B7602F0">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34B65">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00D96">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09588">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5C4E8">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767F8">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8F704">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CFE51">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084F9">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DF476">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09BEE">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37CB0">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B47A7">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95796">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9167D">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B2ECC">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6C809">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54A2D">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49AE8">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519B2">
            <w:pPr>
              <w:rPr>
                <w:rFonts w:ascii="宋体"/>
                <w:color w:val="auto"/>
                <w:sz w:val="22"/>
              </w:rPr>
            </w:pPr>
          </w:p>
        </w:tc>
      </w:tr>
      <w:tr w14:paraId="104222F2">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55E9A">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84E6C">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B1952">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F49C8">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1DCF1">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2C1C3">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913F6">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7576CB">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32D35">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6C0F3">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63A34">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7054A">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739B9">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1E2A5">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10E66">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18ED4">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72171">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E4FA1">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D1014">
            <w:pPr>
              <w:rPr>
                <w:rFonts w:ascii="宋体"/>
                <w:color w:val="auto"/>
                <w:sz w:val="22"/>
              </w:rPr>
            </w:pPr>
          </w:p>
        </w:tc>
      </w:tr>
      <w:tr w14:paraId="3E7CE0B5">
        <w:tblPrEx>
          <w:tblCellMar>
            <w:top w:w="0" w:type="dxa"/>
            <w:left w:w="0" w:type="dxa"/>
            <w:bottom w:w="0" w:type="dxa"/>
            <w:right w:w="0" w:type="dxa"/>
          </w:tblCellMar>
        </w:tblPrEx>
        <w:trPr>
          <w:gridAfter w:val="1"/>
          <w:wAfter w:w="4" w:type="pct"/>
          <w:trHeight w:val="340" w:hRule="exact"/>
          <w:jc w:val="center"/>
        </w:trPr>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852AE">
            <w:pPr>
              <w:widowControl/>
              <w:jc w:val="left"/>
              <w:textAlignment w:val="cente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2DA61">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70A6E">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9FBAC">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8BCE3">
            <w:pPr>
              <w:rPr>
                <w:rFonts w:ascii="宋体"/>
                <w:color w:val="auto"/>
                <w:sz w:val="22"/>
              </w:rPr>
            </w:pPr>
          </w:p>
        </w:tc>
        <w:tc>
          <w:tcPr>
            <w:tcW w:w="3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B5CA6">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90752">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5B338">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C66D7">
            <w:pPr>
              <w:rPr>
                <w:rFonts w:ascii="宋体"/>
                <w:color w:val="auto"/>
                <w:sz w:val="22"/>
              </w:rPr>
            </w:pPr>
          </w:p>
        </w:tc>
        <w:tc>
          <w:tcPr>
            <w:tcW w:w="370"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A9969">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BE319">
            <w:pPr>
              <w:rPr>
                <w:rFonts w:ascii="宋体"/>
                <w:color w:val="auto"/>
                <w:sz w:val="22"/>
              </w:rPr>
            </w:pPr>
          </w:p>
        </w:tc>
        <w:tc>
          <w:tcPr>
            <w:tcW w:w="23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EED87">
            <w:pPr>
              <w:rPr>
                <w:rFonts w:ascii="宋体"/>
                <w:color w:val="auto"/>
                <w:sz w:val="22"/>
              </w:rPr>
            </w:pPr>
          </w:p>
        </w:tc>
        <w:tc>
          <w:tcPr>
            <w:tcW w:w="28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91548">
            <w:pPr>
              <w:rPr>
                <w:rFonts w:ascii="宋体"/>
                <w:color w:val="auto"/>
                <w:sz w:val="22"/>
              </w:rPr>
            </w:pPr>
          </w:p>
        </w:tc>
        <w:tc>
          <w:tcPr>
            <w:tcW w:w="3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2AFC2">
            <w:pPr>
              <w:rPr>
                <w:rFonts w:ascii="宋体"/>
                <w:color w:val="auto"/>
                <w:sz w:val="22"/>
              </w:rPr>
            </w:pPr>
          </w:p>
        </w:tc>
        <w:tc>
          <w:tcPr>
            <w:tcW w:w="5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0228E">
            <w:pPr>
              <w:rPr>
                <w:rFonts w:ascii="宋体"/>
                <w:color w:val="auto"/>
                <w:sz w:val="22"/>
              </w:rPr>
            </w:pPr>
          </w:p>
        </w:tc>
        <w:tc>
          <w:tcPr>
            <w:tcW w:w="191"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26BA7">
            <w:pPr>
              <w:rPr>
                <w:rFonts w:ascii="宋体"/>
                <w:color w:val="auto"/>
                <w:sz w:val="22"/>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C57A3">
            <w:pPr>
              <w:rPr>
                <w:rFonts w:ascii="宋体"/>
                <w:color w:val="auto"/>
                <w:sz w:val="22"/>
              </w:rPr>
            </w:pPr>
          </w:p>
        </w:tc>
        <w:tc>
          <w:tcPr>
            <w:tcW w:w="282"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3589B">
            <w:pPr>
              <w:rPr>
                <w:rFonts w:ascii="宋体"/>
                <w:color w:val="auto"/>
                <w:sz w:val="22"/>
              </w:rPr>
            </w:pPr>
          </w:p>
        </w:tc>
        <w:tc>
          <w:tcPr>
            <w:tcW w:w="14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C1BC6">
            <w:pPr>
              <w:rPr>
                <w:rFonts w:ascii="宋体"/>
                <w:color w:val="auto"/>
                <w:sz w:val="22"/>
              </w:rPr>
            </w:pPr>
          </w:p>
        </w:tc>
      </w:tr>
      <w:tr w14:paraId="2C048D0B">
        <w:tblPrEx>
          <w:tblCellMar>
            <w:top w:w="0" w:type="dxa"/>
            <w:left w:w="0" w:type="dxa"/>
            <w:bottom w:w="0" w:type="dxa"/>
            <w:right w:w="0" w:type="dxa"/>
          </w:tblCellMar>
        </w:tblPrEx>
        <w:trPr>
          <w:trHeight w:val="840" w:hRule="exact"/>
          <w:jc w:val="center"/>
        </w:trPr>
        <w:tc>
          <w:tcPr>
            <w:tcW w:w="569" w:type="pct"/>
            <w:gridSpan w:val="3"/>
            <w:tcBorders>
              <w:top w:val="single" w:color="000000" w:sz="4" w:space="0"/>
              <w:left w:val="nil"/>
              <w:bottom w:val="nil"/>
              <w:right w:val="nil"/>
            </w:tcBorders>
            <w:tcMar>
              <w:top w:w="15" w:type="dxa"/>
              <w:left w:w="15" w:type="dxa"/>
              <w:right w:w="15" w:type="dxa"/>
            </w:tcMar>
            <w:vAlign w:val="center"/>
          </w:tcPr>
          <w:p w14:paraId="75333606">
            <w:pPr>
              <w:rPr>
                <w:rFonts w:ascii="宋体"/>
                <w:color w:val="auto"/>
                <w:sz w:val="22"/>
              </w:rPr>
            </w:pPr>
            <w:r>
              <w:rPr>
                <w:rFonts w:hint="eastAsia" w:ascii="宋体" w:eastAsia="宋体"/>
                <w:color w:val="auto"/>
                <w:sz w:val="22"/>
                <w:lang w:eastAsia="zh-CN"/>
              </w:rPr>
              <w:t>日期：</w:t>
            </w:r>
          </w:p>
        </w:tc>
        <w:tc>
          <w:tcPr>
            <w:tcW w:w="284" w:type="pct"/>
            <w:gridSpan w:val="3"/>
            <w:tcBorders>
              <w:top w:val="single" w:color="000000" w:sz="4" w:space="0"/>
              <w:left w:val="nil"/>
              <w:bottom w:val="nil"/>
              <w:right w:val="nil"/>
            </w:tcBorders>
            <w:tcMar>
              <w:top w:w="15" w:type="dxa"/>
              <w:left w:w="15" w:type="dxa"/>
              <w:right w:w="15" w:type="dxa"/>
            </w:tcMar>
            <w:vAlign w:val="center"/>
          </w:tcPr>
          <w:p w14:paraId="5A6876A6">
            <w:pPr>
              <w:rPr>
                <w:rFonts w:ascii="宋体"/>
                <w:color w:val="auto"/>
                <w:sz w:val="22"/>
              </w:rPr>
            </w:pPr>
          </w:p>
        </w:tc>
        <w:tc>
          <w:tcPr>
            <w:tcW w:w="285" w:type="pct"/>
            <w:tcBorders>
              <w:top w:val="single" w:color="000000" w:sz="4" w:space="0"/>
              <w:left w:val="nil"/>
              <w:bottom w:val="nil"/>
              <w:right w:val="nil"/>
            </w:tcBorders>
            <w:tcMar>
              <w:top w:w="15" w:type="dxa"/>
              <w:left w:w="15" w:type="dxa"/>
              <w:right w:w="15" w:type="dxa"/>
            </w:tcMar>
            <w:vAlign w:val="center"/>
          </w:tcPr>
          <w:p w14:paraId="5E45F782">
            <w:pPr>
              <w:rPr>
                <w:rFonts w:ascii="宋体"/>
                <w:color w:val="auto"/>
                <w:sz w:val="22"/>
              </w:rPr>
            </w:pPr>
          </w:p>
        </w:tc>
        <w:tc>
          <w:tcPr>
            <w:tcW w:w="553" w:type="pct"/>
            <w:gridSpan w:val="2"/>
            <w:tcBorders>
              <w:top w:val="single" w:color="000000" w:sz="4" w:space="0"/>
              <w:left w:val="nil"/>
              <w:bottom w:val="nil"/>
              <w:right w:val="nil"/>
            </w:tcBorders>
            <w:tcMar>
              <w:top w:w="15" w:type="dxa"/>
              <w:left w:w="15" w:type="dxa"/>
              <w:right w:w="15" w:type="dxa"/>
            </w:tcMar>
            <w:vAlign w:val="center"/>
          </w:tcPr>
          <w:p w14:paraId="65AE2E88">
            <w:pPr>
              <w:rPr>
                <w:rFonts w:ascii="宋体"/>
                <w:color w:val="auto"/>
                <w:sz w:val="22"/>
              </w:rPr>
            </w:pPr>
          </w:p>
        </w:tc>
        <w:tc>
          <w:tcPr>
            <w:tcW w:w="553" w:type="pct"/>
            <w:gridSpan w:val="4"/>
            <w:tcBorders>
              <w:top w:val="single" w:color="000000" w:sz="4" w:space="0"/>
              <w:left w:val="nil"/>
              <w:bottom w:val="nil"/>
              <w:right w:val="nil"/>
            </w:tcBorders>
            <w:tcMar>
              <w:top w:w="15" w:type="dxa"/>
              <w:left w:w="15" w:type="dxa"/>
              <w:right w:w="15" w:type="dxa"/>
            </w:tcMar>
            <w:vAlign w:val="center"/>
          </w:tcPr>
          <w:p w14:paraId="455E6563">
            <w:pPr>
              <w:rPr>
                <w:rFonts w:ascii="宋体"/>
                <w:color w:val="auto"/>
                <w:sz w:val="22"/>
              </w:rPr>
            </w:pPr>
          </w:p>
        </w:tc>
        <w:tc>
          <w:tcPr>
            <w:tcW w:w="553" w:type="pct"/>
            <w:gridSpan w:val="2"/>
            <w:tcBorders>
              <w:top w:val="single" w:color="000000" w:sz="4" w:space="0"/>
              <w:left w:val="nil"/>
              <w:bottom w:val="nil"/>
              <w:right w:val="nil"/>
            </w:tcBorders>
            <w:tcMar>
              <w:top w:w="15" w:type="dxa"/>
              <w:left w:w="15" w:type="dxa"/>
              <w:right w:w="15" w:type="dxa"/>
            </w:tcMar>
            <w:vAlign w:val="center"/>
          </w:tcPr>
          <w:p w14:paraId="5DA315EF">
            <w:pPr>
              <w:rPr>
                <w:rFonts w:ascii="宋体"/>
                <w:color w:val="auto"/>
                <w:sz w:val="22"/>
              </w:rPr>
            </w:pPr>
          </w:p>
        </w:tc>
        <w:tc>
          <w:tcPr>
            <w:tcW w:w="1457" w:type="pct"/>
            <w:gridSpan w:val="6"/>
            <w:tcBorders>
              <w:top w:val="single" w:color="000000" w:sz="4" w:space="0"/>
              <w:left w:val="nil"/>
              <w:bottom w:val="nil"/>
              <w:right w:val="nil"/>
            </w:tcBorders>
            <w:tcMar>
              <w:top w:w="15" w:type="dxa"/>
              <w:left w:w="15" w:type="dxa"/>
              <w:right w:w="15" w:type="dxa"/>
            </w:tcMar>
            <w:vAlign w:val="center"/>
          </w:tcPr>
          <w:p w14:paraId="43BD5FF8">
            <w:pPr>
              <w:rPr>
                <w:rFonts w:ascii="宋体"/>
                <w:color w:val="auto"/>
                <w:sz w:val="22"/>
              </w:rPr>
            </w:pPr>
            <w:r>
              <w:rPr>
                <w:rFonts w:hint="eastAsia" w:ascii="宋体" w:eastAsia="宋体"/>
                <w:color w:val="auto"/>
                <w:sz w:val="22"/>
                <w:lang w:eastAsia="zh-CN"/>
              </w:rPr>
              <w:t>证明单位（盖章）：</w:t>
            </w:r>
          </w:p>
        </w:tc>
        <w:tc>
          <w:tcPr>
            <w:tcW w:w="452" w:type="pct"/>
            <w:gridSpan w:val="3"/>
            <w:tcBorders>
              <w:top w:val="single" w:color="000000" w:sz="4" w:space="0"/>
              <w:left w:val="nil"/>
              <w:bottom w:val="nil"/>
              <w:right w:val="nil"/>
            </w:tcBorders>
            <w:tcMar>
              <w:top w:w="15" w:type="dxa"/>
              <w:left w:w="15" w:type="dxa"/>
              <w:right w:w="15" w:type="dxa"/>
            </w:tcMar>
            <w:vAlign w:val="center"/>
          </w:tcPr>
          <w:p w14:paraId="520D695E">
            <w:pPr>
              <w:rPr>
                <w:rFonts w:ascii="宋体"/>
                <w:color w:val="auto"/>
                <w:sz w:val="22"/>
              </w:rPr>
            </w:pPr>
          </w:p>
        </w:tc>
        <w:tc>
          <w:tcPr>
            <w:tcW w:w="292" w:type="pct"/>
            <w:gridSpan w:val="3"/>
            <w:tcBorders>
              <w:top w:val="single" w:color="000000" w:sz="4" w:space="0"/>
              <w:left w:val="nil"/>
              <w:bottom w:val="nil"/>
              <w:right w:val="nil"/>
            </w:tcBorders>
            <w:tcMar>
              <w:top w:w="15" w:type="dxa"/>
              <w:left w:w="15" w:type="dxa"/>
              <w:right w:w="15" w:type="dxa"/>
            </w:tcMar>
            <w:vAlign w:val="center"/>
          </w:tcPr>
          <w:p w14:paraId="66BBB196">
            <w:pPr>
              <w:rPr>
                <w:rFonts w:ascii="宋体"/>
                <w:color w:val="auto"/>
                <w:sz w:val="22"/>
              </w:rPr>
            </w:pPr>
          </w:p>
        </w:tc>
      </w:tr>
    </w:tbl>
    <w:p w14:paraId="2526A9C7">
      <w:pPr>
        <w:ind w:firstLine="480"/>
        <w:rPr>
          <w:rFonts w:hint="eastAsia" w:eastAsia="仿宋" w:cs="宋体"/>
          <w:color w:val="auto"/>
          <w:sz w:val="22"/>
          <w:szCs w:val="22"/>
          <w:lang w:val="en-US" w:eastAsia="zh-CN"/>
        </w:rPr>
      </w:pPr>
      <w:r>
        <w:rPr>
          <w:rFonts w:hint="eastAsia" w:cs="宋体"/>
          <w:color w:val="auto"/>
          <w:sz w:val="22"/>
          <w:szCs w:val="22"/>
        </w:rPr>
        <w:t>备注：本表为集装箱海铁联运申请时提供，需加盖</w:t>
      </w:r>
      <w:r>
        <w:rPr>
          <w:rFonts w:hint="eastAsia" w:eastAsia="宋体" w:cs="宋体"/>
          <w:color w:val="auto"/>
          <w:sz w:val="22"/>
          <w:szCs w:val="22"/>
          <w:lang w:eastAsia="zh-CN"/>
        </w:rPr>
        <w:t>理货公司</w:t>
      </w:r>
      <w:r>
        <w:rPr>
          <w:rFonts w:hint="eastAsia" w:cs="宋体"/>
          <w:color w:val="auto"/>
          <w:sz w:val="22"/>
          <w:szCs w:val="22"/>
        </w:rPr>
        <w:t>公章，申报时除提交书面外，需</w:t>
      </w:r>
      <w:r>
        <w:rPr>
          <w:rFonts w:hint="eastAsia" w:cs="宋体"/>
          <w:color w:val="auto"/>
          <w:sz w:val="22"/>
          <w:szCs w:val="22"/>
          <w:lang w:val="en-US" w:eastAsia="zh-CN"/>
        </w:rPr>
        <w:t>同步提供电子版。</w:t>
      </w:r>
    </w:p>
    <w:p w14:paraId="08F6BB0E">
      <w:pPr>
        <w:ind w:firstLine="480"/>
        <w:rPr>
          <w:rFonts w:cs="宋体"/>
          <w:color w:val="auto"/>
          <w:sz w:val="24"/>
          <w:szCs w:val="24"/>
        </w:rPr>
      </w:pPr>
    </w:p>
    <w:p w14:paraId="13A4DE20">
      <w:pPr>
        <w:pStyle w:val="2"/>
        <w:ind w:firstLine="0" w:firstLineChars="0"/>
        <w:rPr>
          <w:rFonts w:hint="eastAsia" w:ascii="黑体" w:eastAsia="黑体" w:cs="仿宋_GB2312"/>
          <w:color w:val="auto"/>
          <w:sz w:val="32"/>
          <w:szCs w:val="32"/>
          <w:lang w:val="en-US" w:eastAsia="zh-CN"/>
        </w:rPr>
        <w:sectPr>
          <w:pgSz w:w="16840" w:h="11920" w:orient="landscape"/>
          <w:pgMar w:top="1587" w:right="1701" w:bottom="1587" w:left="1701" w:header="0" w:footer="1003" w:gutter="0"/>
          <w:pgNumType w:fmt="decimal"/>
          <w:cols w:space="0" w:num="1"/>
          <w:rtlGutter w:val="0"/>
          <w:docGrid w:linePitch="0" w:charSpace="0"/>
        </w:sectPr>
      </w:pPr>
    </w:p>
    <w:p w14:paraId="31DCAEDD">
      <w:pPr>
        <w:pStyle w:val="2"/>
        <w:ind w:firstLine="0" w:firstLineChars="0"/>
        <w:rPr>
          <w:rFonts w:hint="eastAsia" w:ascii="黑体" w:eastAsia="黑体" w:cs="仿宋_GB2312"/>
          <w:color w:val="auto"/>
          <w:sz w:val="32"/>
          <w:szCs w:val="32"/>
          <w:lang w:eastAsia="zh-CN"/>
        </w:rPr>
      </w:pPr>
      <w:r>
        <w:rPr>
          <w:rFonts w:hint="eastAsia" w:ascii="黑体" w:eastAsia="黑体" w:cs="仿宋_GB2312"/>
          <w:color w:val="auto"/>
          <w:sz w:val="32"/>
          <w:szCs w:val="32"/>
        </w:rPr>
        <w:t>附件1</w:t>
      </w:r>
      <w:r>
        <w:rPr>
          <w:rFonts w:hint="eastAsia" w:ascii="黑体" w:eastAsia="黑体" w:cs="仿宋_GB2312"/>
          <w:color w:val="auto"/>
          <w:sz w:val="32"/>
          <w:szCs w:val="32"/>
          <w:lang w:val="en-US" w:eastAsia="zh-CN"/>
        </w:rPr>
        <w:t>8</w:t>
      </w:r>
    </w:p>
    <w:tbl>
      <w:tblPr>
        <w:tblStyle w:val="9"/>
        <w:tblW w:w="5000" w:type="pct"/>
        <w:jc w:val="center"/>
        <w:tblLayout w:type="autofit"/>
        <w:tblCellMar>
          <w:top w:w="0" w:type="dxa"/>
          <w:left w:w="0" w:type="dxa"/>
          <w:bottom w:w="0" w:type="dxa"/>
          <w:right w:w="0" w:type="dxa"/>
        </w:tblCellMar>
      </w:tblPr>
      <w:tblGrid>
        <w:gridCol w:w="764"/>
        <w:gridCol w:w="769"/>
        <w:gridCol w:w="765"/>
        <w:gridCol w:w="768"/>
        <w:gridCol w:w="1490"/>
        <w:gridCol w:w="1490"/>
        <w:gridCol w:w="1490"/>
        <w:gridCol w:w="1490"/>
        <w:gridCol w:w="1215"/>
        <w:gridCol w:w="1220"/>
        <w:gridCol w:w="1218"/>
        <w:gridCol w:w="789"/>
      </w:tblGrid>
      <w:tr w14:paraId="71BE9803">
        <w:tblPrEx>
          <w:tblCellMar>
            <w:top w:w="0" w:type="dxa"/>
            <w:left w:w="0" w:type="dxa"/>
            <w:bottom w:w="0" w:type="dxa"/>
            <w:right w:w="0" w:type="dxa"/>
          </w:tblCellMar>
        </w:tblPrEx>
        <w:trPr>
          <w:trHeight w:val="560" w:hRule="atLeast"/>
          <w:jc w:val="center"/>
        </w:trPr>
        <w:tc>
          <w:tcPr>
            <w:tcW w:w="5000" w:type="pct"/>
            <w:gridSpan w:val="12"/>
            <w:tcBorders>
              <w:top w:val="nil"/>
              <w:left w:val="nil"/>
              <w:bottom w:val="nil"/>
              <w:right w:val="nil"/>
            </w:tcBorders>
            <w:tcMar>
              <w:top w:w="15" w:type="dxa"/>
              <w:left w:w="15" w:type="dxa"/>
              <w:right w:w="15" w:type="dxa"/>
            </w:tcMar>
            <w:vAlign w:val="center"/>
          </w:tcPr>
          <w:p w14:paraId="493562EE">
            <w:pPr>
              <w:widowControl/>
              <w:jc w:val="center"/>
              <w:textAlignment w:val="center"/>
              <w:rPr>
                <w:rFonts w:hint="eastAsia" w:ascii="楷体" w:hAnsi="楷体" w:eastAsia="楷体" w:cs="Arial"/>
                <w:b/>
                <w:snapToGrid w:val="0"/>
                <w:color w:val="000000"/>
                <w:kern w:val="0"/>
                <w:sz w:val="32"/>
                <w:szCs w:val="32"/>
                <w:highlight w:val="none"/>
                <w:lang w:val="en-US" w:eastAsia="zh-CN" w:bidi="ar-SA"/>
              </w:rPr>
            </w:pPr>
            <w:r>
              <w:rPr>
                <w:rFonts w:hint="eastAsia" w:ascii="楷体" w:hAnsi="楷体" w:eastAsia="楷体" w:cs="Arial"/>
                <w:b/>
                <w:snapToGrid w:val="0"/>
                <w:color w:val="000000"/>
                <w:kern w:val="0"/>
                <w:sz w:val="32"/>
                <w:szCs w:val="32"/>
                <w:highlight w:val="none"/>
                <w:lang w:val="en-US" w:eastAsia="zh-CN" w:bidi="ar-SA"/>
              </w:rPr>
              <w:t>**公司202*年商品车出口航次明细表</w:t>
            </w:r>
          </w:p>
          <w:p w14:paraId="4B5AE8FF">
            <w:pPr>
              <w:pStyle w:val="2"/>
            </w:pPr>
          </w:p>
        </w:tc>
      </w:tr>
      <w:tr w14:paraId="763B7C13">
        <w:tblPrEx>
          <w:tblCellMar>
            <w:top w:w="0" w:type="dxa"/>
            <w:left w:w="0" w:type="dxa"/>
            <w:bottom w:w="0" w:type="dxa"/>
            <w:right w:w="0" w:type="dxa"/>
          </w:tblCellMar>
        </w:tblPrEx>
        <w:trPr>
          <w:trHeight w:val="540" w:hRule="atLeast"/>
          <w:jc w:val="center"/>
        </w:trPr>
        <w:tc>
          <w:tcPr>
            <w:tcW w:w="284"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723D4BD">
            <w:pPr>
              <w:widowControl/>
              <w:spacing w:line="320" w:lineRule="exact"/>
              <w:jc w:val="center"/>
              <w:textAlignment w:val="center"/>
              <w:rPr>
                <w:rFonts w:ascii="宋体"/>
                <w:color w:val="auto"/>
                <w:sz w:val="22"/>
              </w:rPr>
            </w:pPr>
            <w:r>
              <w:rPr>
                <w:rFonts w:hint="eastAsia" w:ascii="宋体" w:hAnsi="宋体" w:cs="宋体"/>
                <w:color w:val="auto"/>
                <w:kern w:val="0"/>
                <w:sz w:val="22"/>
                <w:szCs w:val="22"/>
              </w:rPr>
              <w:t>序号</w:t>
            </w:r>
          </w:p>
        </w:tc>
        <w:tc>
          <w:tcPr>
            <w:tcW w:w="28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8075E8">
            <w:pPr>
              <w:widowControl/>
              <w:spacing w:line="320" w:lineRule="exact"/>
              <w:jc w:val="center"/>
              <w:textAlignment w:val="center"/>
              <w:rPr>
                <w:rFonts w:hint="eastAsia" w:ascii="宋体" w:eastAsia="宋体"/>
                <w:color w:val="auto"/>
                <w:sz w:val="22"/>
                <w:lang w:val="en-US" w:eastAsia="zh-CN"/>
              </w:rPr>
            </w:pPr>
            <w:r>
              <w:rPr>
                <w:rFonts w:hint="eastAsia" w:ascii="宋体" w:eastAsia="宋体"/>
                <w:color w:val="auto"/>
                <w:sz w:val="22"/>
                <w:lang w:val="en-US" w:eastAsia="zh-CN"/>
              </w:rPr>
              <w:t>航运</w:t>
            </w:r>
          </w:p>
          <w:p w14:paraId="44D87A87">
            <w:pPr>
              <w:widowControl/>
              <w:spacing w:line="320" w:lineRule="exact"/>
              <w:jc w:val="center"/>
              <w:textAlignment w:val="center"/>
              <w:rPr>
                <w:rFonts w:hint="eastAsia" w:ascii="宋体" w:eastAsia="宋体"/>
                <w:color w:val="auto"/>
                <w:sz w:val="22"/>
                <w:lang w:val="en-US" w:eastAsia="zh-CN"/>
              </w:rPr>
            </w:pPr>
            <w:r>
              <w:rPr>
                <w:rFonts w:hint="eastAsia" w:ascii="宋体" w:eastAsia="宋体"/>
                <w:color w:val="auto"/>
                <w:sz w:val="22"/>
                <w:lang w:val="en-US" w:eastAsia="zh-CN"/>
              </w:rPr>
              <w:t>企业</w:t>
            </w:r>
          </w:p>
        </w:tc>
        <w:tc>
          <w:tcPr>
            <w:tcW w:w="284"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F752F6A">
            <w:pPr>
              <w:widowControl/>
              <w:spacing w:line="320" w:lineRule="exact"/>
              <w:jc w:val="center"/>
              <w:textAlignment w:val="center"/>
              <w:rPr>
                <w:rFonts w:hint="eastAsia" w:ascii="宋体" w:eastAsia="宋体"/>
                <w:color w:val="auto"/>
                <w:sz w:val="22"/>
                <w:lang w:eastAsia="zh-CN"/>
              </w:rPr>
            </w:pPr>
            <w:r>
              <w:rPr>
                <w:rFonts w:hint="eastAsia" w:ascii="宋体" w:hAnsi="宋体" w:eastAsia="宋体" w:cs="宋体"/>
                <w:color w:val="auto"/>
                <w:kern w:val="0"/>
                <w:sz w:val="22"/>
                <w:szCs w:val="22"/>
                <w:lang w:eastAsia="zh-CN"/>
              </w:rPr>
              <w:t>船名</w:t>
            </w:r>
          </w:p>
        </w:tc>
        <w:tc>
          <w:tcPr>
            <w:tcW w:w="28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38588A2">
            <w:pPr>
              <w:widowControl/>
              <w:spacing w:line="320" w:lineRule="exact"/>
              <w:jc w:val="center"/>
              <w:textAlignment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航次</w:t>
            </w:r>
          </w:p>
        </w:tc>
        <w:tc>
          <w:tcPr>
            <w:tcW w:w="55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833F122">
            <w:pPr>
              <w:widowControl/>
              <w:spacing w:line="320" w:lineRule="exact"/>
              <w:jc w:val="center"/>
              <w:textAlignment w:val="center"/>
              <w:rPr>
                <w:rFonts w:hint="eastAsia" w:ascii="宋体" w:eastAsia="宋体"/>
                <w:color w:val="auto"/>
                <w:sz w:val="22"/>
                <w:lang w:eastAsia="zh-CN"/>
              </w:rPr>
            </w:pPr>
            <w:r>
              <w:rPr>
                <w:rFonts w:hint="eastAsia" w:ascii="宋体" w:hAnsi="宋体" w:eastAsia="宋体" w:cs="宋体"/>
                <w:color w:val="auto"/>
                <w:kern w:val="0"/>
                <w:sz w:val="22"/>
                <w:szCs w:val="22"/>
                <w:lang w:eastAsia="zh-CN"/>
              </w:rPr>
              <w:t>靠泊时间</w:t>
            </w:r>
          </w:p>
        </w:tc>
        <w:tc>
          <w:tcPr>
            <w:tcW w:w="55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2A62357">
            <w:pPr>
              <w:widowControl/>
              <w:spacing w:line="320" w:lineRule="exact"/>
              <w:jc w:val="center"/>
              <w:textAlignment w:val="center"/>
              <w:rPr>
                <w:rFonts w:hint="eastAsia" w:ascii="宋体" w:eastAsia="宋体"/>
                <w:color w:val="auto"/>
                <w:sz w:val="22"/>
                <w:lang w:eastAsia="zh-CN"/>
              </w:rPr>
            </w:pPr>
            <w:r>
              <w:rPr>
                <w:rFonts w:hint="eastAsia" w:ascii="宋体" w:hAnsi="宋体" w:eastAsia="宋体" w:cs="宋体"/>
                <w:color w:val="auto"/>
                <w:kern w:val="0"/>
                <w:sz w:val="22"/>
                <w:szCs w:val="22"/>
                <w:lang w:eastAsia="zh-CN"/>
              </w:rPr>
              <w:t>离泊时间</w:t>
            </w:r>
          </w:p>
        </w:tc>
        <w:tc>
          <w:tcPr>
            <w:tcW w:w="55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988ACD9">
            <w:pPr>
              <w:widowControl/>
              <w:spacing w:line="320" w:lineRule="exact"/>
              <w:jc w:val="center"/>
              <w:textAlignment w:val="center"/>
              <w:rPr>
                <w:rFonts w:hint="eastAsia" w:ascii="宋体" w:eastAsia="宋体"/>
                <w:color w:val="auto"/>
                <w:sz w:val="22"/>
                <w:lang w:eastAsia="zh-CN"/>
              </w:rPr>
            </w:pPr>
            <w:r>
              <w:rPr>
                <w:rFonts w:hint="eastAsia" w:ascii="宋体" w:eastAsia="宋体"/>
                <w:color w:val="auto"/>
                <w:sz w:val="22"/>
                <w:lang w:eastAsia="zh-CN"/>
              </w:rPr>
              <w:t>船型</w:t>
            </w:r>
          </w:p>
          <w:p w14:paraId="156A19AF">
            <w:pPr>
              <w:widowControl/>
              <w:spacing w:line="320" w:lineRule="exact"/>
              <w:jc w:val="center"/>
              <w:textAlignment w:val="center"/>
              <w:rPr>
                <w:rFonts w:hint="eastAsia" w:ascii="宋体" w:eastAsia="宋体"/>
                <w:color w:val="auto"/>
                <w:sz w:val="22"/>
                <w:lang w:eastAsia="zh-CN"/>
              </w:rPr>
            </w:pPr>
            <w:r>
              <w:rPr>
                <w:rFonts w:hint="eastAsia" w:ascii="宋体" w:eastAsia="宋体"/>
                <w:color w:val="auto"/>
                <w:sz w:val="22"/>
                <w:lang w:eastAsia="zh-CN"/>
              </w:rPr>
              <w:t>（车位）</w:t>
            </w:r>
          </w:p>
        </w:tc>
        <w:tc>
          <w:tcPr>
            <w:tcW w:w="55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8AC3B76">
            <w:pPr>
              <w:widowControl/>
              <w:spacing w:line="320" w:lineRule="exact"/>
              <w:jc w:val="center"/>
              <w:textAlignment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出口数量</w:t>
            </w:r>
          </w:p>
          <w:p w14:paraId="3DE6D07C">
            <w:pPr>
              <w:widowControl/>
              <w:spacing w:line="320" w:lineRule="exact"/>
              <w:jc w:val="center"/>
              <w:textAlignment w:val="center"/>
              <w:rPr>
                <w:rFonts w:ascii="宋体"/>
                <w:color w:val="auto"/>
                <w:sz w:val="22"/>
              </w:rPr>
            </w:pPr>
            <w:r>
              <w:rPr>
                <w:rFonts w:hint="eastAsia" w:ascii="宋体" w:hAnsi="宋体" w:eastAsia="宋体" w:cs="宋体"/>
                <w:color w:val="auto"/>
                <w:kern w:val="0"/>
                <w:sz w:val="22"/>
                <w:szCs w:val="22"/>
                <w:lang w:eastAsia="zh-CN"/>
              </w:rPr>
              <w:t>（辆）</w:t>
            </w:r>
          </w:p>
        </w:tc>
        <w:tc>
          <w:tcPr>
            <w:tcW w:w="1356"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36F76">
            <w:pPr>
              <w:widowControl/>
              <w:spacing w:line="320" w:lineRule="exact"/>
              <w:jc w:val="center"/>
              <w:textAlignment w:val="center"/>
              <w:rPr>
                <w:rFonts w:hint="eastAsia" w:ascii="宋体" w:eastAsia="宋体"/>
                <w:color w:val="auto"/>
                <w:sz w:val="22"/>
                <w:lang w:eastAsia="zh-CN"/>
              </w:rPr>
            </w:pPr>
            <w:r>
              <w:rPr>
                <w:rFonts w:hint="eastAsia" w:ascii="宋体" w:hAnsi="宋体" w:eastAsia="宋体" w:cs="宋体"/>
                <w:color w:val="auto"/>
                <w:kern w:val="0"/>
                <w:sz w:val="22"/>
                <w:szCs w:val="22"/>
                <w:lang w:eastAsia="zh-CN"/>
              </w:rPr>
              <w:t>主机厂品牌构成（辆）</w:t>
            </w:r>
          </w:p>
          <w:p w14:paraId="13D73E8D">
            <w:pPr>
              <w:widowControl/>
              <w:spacing w:line="320" w:lineRule="exact"/>
              <w:jc w:val="center"/>
              <w:textAlignment w:val="center"/>
              <w:rPr>
                <w:rFonts w:ascii="宋体"/>
                <w:color w:val="auto"/>
                <w:sz w:val="22"/>
              </w:rPr>
            </w:pPr>
          </w:p>
        </w:tc>
        <w:tc>
          <w:tcPr>
            <w:tcW w:w="29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BCFBEF4">
            <w:pPr>
              <w:widowControl/>
              <w:spacing w:line="320" w:lineRule="exact"/>
              <w:jc w:val="center"/>
              <w:textAlignment w:val="center"/>
              <w:rPr>
                <w:rFonts w:ascii="宋体"/>
                <w:color w:val="auto"/>
                <w:sz w:val="22"/>
              </w:rPr>
            </w:pPr>
            <w:r>
              <w:rPr>
                <w:rFonts w:hint="eastAsia" w:ascii="宋体" w:hAnsi="宋体" w:cs="宋体"/>
                <w:color w:val="auto"/>
                <w:kern w:val="0"/>
                <w:sz w:val="22"/>
                <w:szCs w:val="22"/>
              </w:rPr>
              <w:t>备注</w:t>
            </w:r>
          </w:p>
        </w:tc>
      </w:tr>
      <w:tr w14:paraId="1C7CD3F5">
        <w:tblPrEx>
          <w:tblCellMar>
            <w:top w:w="0" w:type="dxa"/>
            <w:left w:w="0" w:type="dxa"/>
            <w:bottom w:w="0" w:type="dxa"/>
            <w:right w:w="0" w:type="dxa"/>
          </w:tblCellMar>
        </w:tblPrEx>
        <w:trPr>
          <w:trHeight w:val="340" w:hRule="exact"/>
          <w:jc w:val="center"/>
        </w:trPr>
        <w:tc>
          <w:tcPr>
            <w:tcW w:w="284"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943B8B5">
            <w:pPr>
              <w:rPr>
                <w:rFonts w:ascii="宋体"/>
                <w:color w:val="auto"/>
                <w:sz w:val="22"/>
              </w:rPr>
            </w:pPr>
          </w:p>
        </w:tc>
        <w:tc>
          <w:tcPr>
            <w:tcW w:w="28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D54C83A">
            <w:pPr>
              <w:rPr>
                <w:rFonts w:ascii="宋体"/>
                <w:color w:val="auto"/>
                <w:sz w:val="22"/>
              </w:rPr>
            </w:pPr>
          </w:p>
        </w:tc>
        <w:tc>
          <w:tcPr>
            <w:tcW w:w="284"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74AC136">
            <w:pPr>
              <w:rPr>
                <w:rFonts w:ascii="宋体"/>
                <w:color w:val="auto"/>
                <w:sz w:val="22"/>
              </w:rPr>
            </w:pPr>
          </w:p>
        </w:tc>
        <w:tc>
          <w:tcPr>
            <w:tcW w:w="28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0BCD0DC">
            <w:pPr>
              <w:rPr>
                <w:rFonts w:ascii="宋体"/>
                <w:color w:val="auto"/>
                <w:sz w:val="22"/>
              </w:rPr>
            </w:pPr>
          </w:p>
        </w:tc>
        <w:tc>
          <w:tcPr>
            <w:tcW w:w="55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E6522AF">
            <w:pPr>
              <w:rPr>
                <w:rFonts w:ascii="宋体"/>
                <w:color w:val="auto"/>
                <w:sz w:val="22"/>
              </w:rPr>
            </w:pPr>
          </w:p>
        </w:tc>
        <w:tc>
          <w:tcPr>
            <w:tcW w:w="55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23E3B15">
            <w:pPr>
              <w:rPr>
                <w:rFonts w:ascii="宋体"/>
                <w:color w:val="auto"/>
                <w:sz w:val="22"/>
              </w:rPr>
            </w:pPr>
          </w:p>
        </w:tc>
        <w:tc>
          <w:tcPr>
            <w:tcW w:w="55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DF8E428">
            <w:pPr>
              <w:rPr>
                <w:rFonts w:ascii="宋体"/>
                <w:color w:val="auto"/>
                <w:sz w:val="22"/>
              </w:rPr>
            </w:pPr>
          </w:p>
        </w:tc>
        <w:tc>
          <w:tcPr>
            <w:tcW w:w="55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20CF05C">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C898A">
            <w:pPr>
              <w:rPr>
                <w:rFonts w:hint="default" w:ascii="宋体" w:eastAsia="宋体"/>
                <w:color w:val="auto"/>
                <w:sz w:val="22"/>
                <w:lang w:val="en-US" w:eastAsia="zh-CN"/>
              </w:rPr>
            </w:pPr>
            <w:r>
              <w:rPr>
                <w:rFonts w:hint="eastAsia" w:ascii="宋体" w:eastAsia="宋体"/>
                <w:color w:val="auto"/>
                <w:sz w:val="22"/>
                <w:lang w:eastAsia="zh-CN"/>
              </w:rPr>
              <w:t>品牌</w:t>
            </w:r>
            <w:r>
              <w:rPr>
                <w:rFonts w:hint="eastAsia" w:ascii="宋体" w:eastAsia="宋体"/>
                <w:color w:val="auto"/>
                <w:sz w:val="22"/>
                <w:lang w:val="en-US" w:eastAsia="zh-CN"/>
              </w:rPr>
              <w:t>1</w:t>
            </w: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F84B8">
            <w:pPr>
              <w:rPr>
                <w:rFonts w:ascii="宋体"/>
                <w:color w:val="auto"/>
                <w:sz w:val="22"/>
              </w:rPr>
            </w:pPr>
            <w:r>
              <w:rPr>
                <w:rFonts w:hint="eastAsia" w:ascii="宋体" w:eastAsia="宋体"/>
                <w:color w:val="auto"/>
                <w:sz w:val="22"/>
                <w:lang w:eastAsia="zh-CN"/>
              </w:rPr>
              <w:t>品牌</w:t>
            </w:r>
            <w:r>
              <w:rPr>
                <w:rFonts w:hint="eastAsia" w:ascii="宋体" w:eastAsia="宋体"/>
                <w:color w:val="auto"/>
                <w:sz w:val="22"/>
                <w:lang w:val="en-US" w:eastAsia="zh-CN"/>
              </w:rPr>
              <w:t>2</w:t>
            </w: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2BE16">
            <w:pPr>
              <w:rPr>
                <w:rFonts w:ascii="宋体"/>
                <w:color w:val="auto"/>
                <w:sz w:val="22"/>
              </w:rPr>
            </w:pPr>
            <w:r>
              <w:rPr>
                <w:rFonts w:hint="eastAsia" w:ascii="宋体" w:eastAsia="宋体"/>
                <w:color w:val="auto"/>
                <w:sz w:val="22"/>
                <w:lang w:eastAsia="zh-CN"/>
              </w:rPr>
              <w:t>品牌</w:t>
            </w:r>
            <w:r>
              <w:rPr>
                <w:rFonts w:hint="eastAsia" w:ascii="宋体" w:eastAsia="宋体"/>
                <w:color w:val="auto"/>
                <w:sz w:val="22"/>
                <w:lang w:val="en-US" w:eastAsia="zh-CN"/>
              </w:rPr>
              <w:t>3</w:t>
            </w:r>
          </w:p>
        </w:tc>
        <w:tc>
          <w:tcPr>
            <w:tcW w:w="291"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20B5A39">
            <w:pPr>
              <w:rPr>
                <w:rFonts w:ascii="宋体"/>
                <w:color w:val="auto"/>
                <w:sz w:val="22"/>
              </w:rPr>
            </w:pPr>
          </w:p>
        </w:tc>
      </w:tr>
      <w:tr w14:paraId="49D29DBF">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F29ED">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A1042">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F4E54">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28A1A">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02C61">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66CD1">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CC71D">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F38A3">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DB2DE">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04F93">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5673A">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1FACB">
            <w:pPr>
              <w:rPr>
                <w:rFonts w:ascii="宋体"/>
                <w:color w:val="auto"/>
                <w:sz w:val="22"/>
              </w:rPr>
            </w:pPr>
          </w:p>
        </w:tc>
      </w:tr>
      <w:tr w14:paraId="2D8D1A0E">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284A9">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3BE04">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BF536">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928C8">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55567">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18181">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7A547">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EB074">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C9DDE">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1DA0D">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1BC32">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F41A01">
            <w:pPr>
              <w:rPr>
                <w:rFonts w:ascii="宋体"/>
                <w:color w:val="auto"/>
                <w:sz w:val="22"/>
              </w:rPr>
            </w:pPr>
          </w:p>
        </w:tc>
      </w:tr>
      <w:tr w14:paraId="441214E9">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754CE">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15251">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1E596">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F6D0A">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A9524">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93CA3">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8AC36">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CBE27">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24DAB">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E443B">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1AA59">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7382E">
            <w:pPr>
              <w:rPr>
                <w:rFonts w:ascii="宋体"/>
                <w:color w:val="auto"/>
                <w:sz w:val="22"/>
              </w:rPr>
            </w:pPr>
          </w:p>
        </w:tc>
      </w:tr>
      <w:tr w14:paraId="07D341CF">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31081">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C8D52">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10DBA">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BA5F9">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BAA99">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9797F">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BFF70">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BB0CA">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07DEA">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E68E5">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343B4">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B3334">
            <w:pPr>
              <w:rPr>
                <w:rFonts w:ascii="宋体"/>
                <w:color w:val="auto"/>
                <w:sz w:val="22"/>
              </w:rPr>
            </w:pPr>
          </w:p>
        </w:tc>
      </w:tr>
      <w:tr w14:paraId="061594CE">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7B98D">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40DA2">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0411F">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9211E">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53FA0">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0979E">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0F67A">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2BFB6">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EB12E">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DEC20">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9DF2D">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54EAD">
            <w:pPr>
              <w:rPr>
                <w:rFonts w:ascii="宋体"/>
                <w:color w:val="auto"/>
                <w:sz w:val="22"/>
              </w:rPr>
            </w:pPr>
          </w:p>
        </w:tc>
      </w:tr>
      <w:tr w14:paraId="7A112465">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D1C5">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B9862">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C1B37">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15229">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80269">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7962B">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0810D">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D0649">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AA471">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72D8D">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37604">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C5DF5">
            <w:pPr>
              <w:rPr>
                <w:rFonts w:ascii="宋体"/>
                <w:color w:val="auto"/>
                <w:sz w:val="22"/>
              </w:rPr>
            </w:pPr>
          </w:p>
        </w:tc>
      </w:tr>
      <w:tr w14:paraId="4C22BABE">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A7924">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2E7A9">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B7EBC">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C5AE3">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428A0">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2F565">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A7E4F">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5DE0E">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02B22">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1A6CC">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BC086">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240D7">
            <w:pPr>
              <w:rPr>
                <w:rFonts w:ascii="宋体"/>
                <w:color w:val="auto"/>
                <w:sz w:val="22"/>
              </w:rPr>
            </w:pPr>
          </w:p>
        </w:tc>
      </w:tr>
      <w:tr w14:paraId="689BB3C1">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7061B">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6916E">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F58DC">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11B0F">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76E4A">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D0EF1">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F66FD">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10489">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3D7B2">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A85F0">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EFE4F">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F3C14">
            <w:pPr>
              <w:rPr>
                <w:rFonts w:ascii="宋体"/>
                <w:color w:val="auto"/>
                <w:sz w:val="22"/>
              </w:rPr>
            </w:pPr>
          </w:p>
        </w:tc>
      </w:tr>
      <w:tr w14:paraId="6C936EDE">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B719E">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D01C1">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9D5D3">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DBBBE9">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FBB7D">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7B7BD">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AA35B">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457FB">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6BAB8">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44B9A">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F94DD">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E5E30">
            <w:pPr>
              <w:rPr>
                <w:rFonts w:ascii="宋体"/>
                <w:color w:val="auto"/>
                <w:sz w:val="22"/>
              </w:rPr>
            </w:pPr>
          </w:p>
        </w:tc>
      </w:tr>
      <w:tr w14:paraId="15619DB2">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BA991">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D83C8">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2CCA8">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25D32">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FC82C">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1515A">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02C0F">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91C32">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6AA22">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CFFE3">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F67F8">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FA439">
            <w:pPr>
              <w:rPr>
                <w:rFonts w:ascii="宋体"/>
                <w:color w:val="auto"/>
                <w:sz w:val="22"/>
              </w:rPr>
            </w:pPr>
          </w:p>
        </w:tc>
      </w:tr>
      <w:tr w14:paraId="573C45CF">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7CC9C">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94E13">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706D4">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5052E">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89646">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E7D88">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84FAE">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8BED6">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191D3">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62708">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7959E">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7DF73">
            <w:pPr>
              <w:rPr>
                <w:rFonts w:ascii="宋体"/>
                <w:color w:val="auto"/>
                <w:sz w:val="22"/>
              </w:rPr>
            </w:pPr>
          </w:p>
        </w:tc>
      </w:tr>
      <w:tr w14:paraId="2E0A801C">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6C592">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7B3F4">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B6415">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393AC">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F38F7">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E2261">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9F2A9">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EAB8CA">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626D3">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8F98B">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461C2">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7F544">
            <w:pPr>
              <w:rPr>
                <w:rFonts w:ascii="宋体"/>
                <w:color w:val="auto"/>
                <w:sz w:val="22"/>
              </w:rPr>
            </w:pPr>
          </w:p>
        </w:tc>
      </w:tr>
      <w:tr w14:paraId="341305FB">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61238">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4CAF0">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FADF5">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E0996">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85249">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0E9FA">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C45AE">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6F446">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C31BC">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95013">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7ADA9">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83DFC">
            <w:pPr>
              <w:rPr>
                <w:rFonts w:ascii="宋体"/>
                <w:color w:val="auto"/>
                <w:sz w:val="22"/>
              </w:rPr>
            </w:pPr>
          </w:p>
        </w:tc>
      </w:tr>
      <w:tr w14:paraId="774214E5">
        <w:tblPrEx>
          <w:tblCellMar>
            <w:top w:w="0" w:type="dxa"/>
            <w:left w:w="0" w:type="dxa"/>
            <w:bottom w:w="0" w:type="dxa"/>
            <w:right w:w="0" w:type="dxa"/>
          </w:tblCellMar>
        </w:tblPrEx>
        <w:trPr>
          <w:trHeight w:val="340" w:hRule="exact"/>
          <w:jc w:val="center"/>
        </w:trPr>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72666">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2A05B">
            <w:pPr>
              <w:rPr>
                <w:rFonts w:ascii="宋体"/>
                <w:color w:val="auto"/>
                <w:sz w:val="22"/>
              </w:rPr>
            </w:pPr>
          </w:p>
        </w:tc>
        <w:tc>
          <w:tcPr>
            <w:tcW w:w="2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C6A09">
            <w:pPr>
              <w:rPr>
                <w:rFonts w:ascii="宋体"/>
                <w:color w:val="auto"/>
                <w:sz w:val="22"/>
              </w:rPr>
            </w:pPr>
          </w:p>
        </w:tc>
        <w:tc>
          <w:tcPr>
            <w:tcW w:w="2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B44F5">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19AE8">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63661">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0F77A">
            <w:pPr>
              <w:rPr>
                <w:rFonts w:ascii="宋体"/>
                <w:color w:val="auto"/>
                <w:sz w:val="22"/>
              </w:rPr>
            </w:pPr>
          </w:p>
        </w:tc>
        <w:tc>
          <w:tcPr>
            <w:tcW w:w="55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69DF3">
            <w:pPr>
              <w:rPr>
                <w:rFonts w:ascii="宋体"/>
                <w:color w:val="auto"/>
                <w:sz w:val="22"/>
              </w:rPr>
            </w:pPr>
          </w:p>
        </w:tc>
        <w:tc>
          <w:tcPr>
            <w:tcW w:w="4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9EC26">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72EC">
            <w:pPr>
              <w:rPr>
                <w:rFonts w:ascii="宋体"/>
                <w:color w:val="auto"/>
                <w:sz w:val="22"/>
              </w:rPr>
            </w:pPr>
          </w:p>
        </w:tc>
        <w:tc>
          <w:tcPr>
            <w:tcW w:w="45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AA197">
            <w:pPr>
              <w:rPr>
                <w:rFonts w:ascii="宋体"/>
                <w:color w:val="auto"/>
                <w:sz w:val="22"/>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E34A2">
            <w:pPr>
              <w:rPr>
                <w:rFonts w:ascii="宋体"/>
                <w:color w:val="auto"/>
                <w:sz w:val="22"/>
              </w:rPr>
            </w:pPr>
          </w:p>
        </w:tc>
      </w:tr>
      <w:tr w14:paraId="1FFEDBFE">
        <w:tblPrEx>
          <w:tblCellMar>
            <w:top w:w="0" w:type="dxa"/>
            <w:left w:w="0" w:type="dxa"/>
            <w:bottom w:w="0" w:type="dxa"/>
            <w:right w:w="0" w:type="dxa"/>
          </w:tblCellMar>
        </w:tblPrEx>
        <w:trPr>
          <w:trHeight w:val="840" w:hRule="exact"/>
          <w:jc w:val="center"/>
        </w:trPr>
        <w:tc>
          <w:tcPr>
            <w:tcW w:w="570" w:type="pct"/>
            <w:gridSpan w:val="2"/>
            <w:tcBorders>
              <w:top w:val="single" w:color="000000" w:sz="4" w:space="0"/>
              <w:left w:val="nil"/>
              <w:bottom w:val="nil"/>
              <w:right w:val="nil"/>
            </w:tcBorders>
            <w:tcMar>
              <w:top w:w="15" w:type="dxa"/>
              <w:left w:w="15" w:type="dxa"/>
              <w:right w:w="15" w:type="dxa"/>
            </w:tcMar>
            <w:vAlign w:val="center"/>
          </w:tcPr>
          <w:p w14:paraId="55801D1F">
            <w:pPr>
              <w:rPr>
                <w:rFonts w:ascii="宋体"/>
                <w:color w:val="auto"/>
                <w:sz w:val="22"/>
              </w:rPr>
            </w:pPr>
            <w:r>
              <w:rPr>
                <w:rFonts w:hint="eastAsia" w:ascii="宋体" w:eastAsia="宋体"/>
                <w:color w:val="auto"/>
                <w:sz w:val="22"/>
                <w:lang w:eastAsia="zh-CN"/>
              </w:rPr>
              <w:t>日期：</w:t>
            </w:r>
          </w:p>
        </w:tc>
        <w:tc>
          <w:tcPr>
            <w:tcW w:w="284" w:type="pct"/>
            <w:tcBorders>
              <w:top w:val="single" w:color="000000" w:sz="4" w:space="0"/>
              <w:left w:val="nil"/>
              <w:bottom w:val="nil"/>
              <w:right w:val="nil"/>
            </w:tcBorders>
            <w:tcMar>
              <w:top w:w="15" w:type="dxa"/>
              <w:left w:w="15" w:type="dxa"/>
              <w:right w:w="15" w:type="dxa"/>
            </w:tcMar>
            <w:vAlign w:val="center"/>
          </w:tcPr>
          <w:p w14:paraId="0DD08ECA">
            <w:pPr>
              <w:rPr>
                <w:rFonts w:ascii="宋体"/>
                <w:color w:val="auto"/>
                <w:sz w:val="22"/>
              </w:rPr>
            </w:pPr>
          </w:p>
        </w:tc>
        <w:tc>
          <w:tcPr>
            <w:tcW w:w="285" w:type="pct"/>
            <w:tcBorders>
              <w:top w:val="single" w:color="000000" w:sz="4" w:space="0"/>
              <w:left w:val="nil"/>
              <w:bottom w:val="nil"/>
              <w:right w:val="nil"/>
            </w:tcBorders>
            <w:tcMar>
              <w:top w:w="15" w:type="dxa"/>
              <w:left w:w="15" w:type="dxa"/>
              <w:right w:w="15" w:type="dxa"/>
            </w:tcMar>
            <w:vAlign w:val="center"/>
          </w:tcPr>
          <w:p w14:paraId="04444D1C">
            <w:pPr>
              <w:rPr>
                <w:rFonts w:ascii="宋体"/>
                <w:color w:val="auto"/>
                <w:sz w:val="22"/>
              </w:rPr>
            </w:pPr>
          </w:p>
        </w:tc>
        <w:tc>
          <w:tcPr>
            <w:tcW w:w="553" w:type="pct"/>
            <w:tcBorders>
              <w:top w:val="single" w:color="000000" w:sz="4" w:space="0"/>
              <w:left w:val="nil"/>
              <w:bottom w:val="nil"/>
              <w:right w:val="nil"/>
            </w:tcBorders>
            <w:tcMar>
              <w:top w:w="15" w:type="dxa"/>
              <w:left w:w="15" w:type="dxa"/>
              <w:right w:w="15" w:type="dxa"/>
            </w:tcMar>
            <w:vAlign w:val="center"/>
          </w:tcPr>
          <w:p w14:paraId="67793045">
            <w:pPr>
              <w:rPr>
                <w:rFonts w:ascii="宋体"/>
                <w:color w:val="auto"/>
                <w:sz w:val="22"/>
              </w:rPr>
            </w:pPr>
          </w:p>
        </w:tc>
        <w:tc>
          <w:tcPr>
            <w:tcW w:w="553" w:type="pct"/>
            <w:tcBorders>
              <w:top w:val="single" w:color="000000" w:sz="4" w:space="0"/>
              <w:left w:val="nil"/>
              <w:bottom w:val="nil"/>
              <w:right w:val="nil"/>
            </w:tcBorders>
            <w:tcMar>
              <w:top w:w="15" w:type="dxa"/>
              <w:left w:w="15" w:type="dxa"/>
              <w:right w:w="15" w:type="dxa"/>
            </w:tcMar>
            <w:vAlign w:val="center"/>
          </w:tcPr>
          <w:p w14:paraId="3C7D2FCE">
            <w:pPr>
              <w:rPr>
                <w:rFonts w:ascii="宋体"/>
                <w:color w:val="auto"/>
                <w:sz w:val="22"/>
              </w:rPr>
            </w:pPr>
          </w:p>
        </w:tc>
        <w:tc>
          <w:tcPr>
            <w:tcW w:w="553" w:type="pct"/>
            <w:tcBorders>
              <w:top w:val="single" w:color="000000" w:sz="4" w:space="0"/>
              <w:left w:val="nil"/>
              <w:bottom w:val="nil"/>
              <w:right w:val="nil"/>
            </w:tcBorders>
            <w:tcMar>
              <w:top w:w="15" w:type="dxa"/>
              <w:left w:w="15" w:type="dxa"/>
              <w:right w:w="15" w:type="dxa"/>
            </w:tcMar>
            <w:vAlign w:val="center"/>
          </w:tcPr>
          <w:p w14:paraId="6BE19C46">
            <w:pPr>
              <w:rPr>
                <w:rFonts w:ascii="宋体"/>
                <w:color w:val="auto"/>
                <w:sz w:val="22"/>
              </w:rPr>
            </w:pPr>
          </w:p>
        </w:tc>
        <w:tc>
          <w:tcPr>
            <w:tcW w:w="1457" w:type="pct"/>
            <w:gridSpan w:val="3"/>
            <w:tcBorders>
              <w:top w:val="single" w:color="000000" w:sz="4" w:space="0"/>
              <w:left w:val="nil"/>
              <w:bottom w:val="nil"/>
              <w:right w:val="nil"/>
            </w:tcBorders>
            <w:tcMar>
              <w:top w:w="15" w:type="dxa"/>
              <w:left w:w="15" w:type="dxa"/>
              <w:right w:w="15" w:type="dxa"/>
            </w:tcMar>
            <w:vAlign w:val="center"/>
          </w:tcPr>
          <w:p w14:paraId="428257D3">
            <w:pPr>
              <w:rPr>
                <w:rFonts w:ascii="宋体"/>
                <w:color w:val="auto"/>
                <w:sz w:val="22"/>
              </w:rPr>
            </w:pPr>
            <w:r>
              <w:rPr>
                <w:rFonts w:hint="eastAsia" w:ascii="宋体" w:eastAsia="宋体"/>
                <w:color w:val="auto"/>
                <w:sz w:val="22"/>
                <w:lang w:eastAsia="zh-CN"/>
              </w:rPr>
              <w:t>证明单位（盖章）：</w:t>
            </w:r>
          </w:p>
        </w:tc>
        <w:tc>
          <w:tcPr>
            <w:tcW w:w="452" w:type="pct"/>
            <w:tcBorders>
              <w:top w:val="single" w:color="000000" w:sz="4" w:space="0"/>
              <w:left w:val="nil"/>
              <w:bottom w:val="nil"/>
              <w:right w:val="nil"/>
            </w:tcBorders>
            <w:tcMar>
              <w:top w:w="15" w:type="dxa"/>
              <w:left w:w="15" w:type="dxa"/>
              <w:right w:w="15" w:type="dxa"/>
            </w:tcMar>
            <w:vAlign w:val="center"/>
          </w:tcPr>
          <w:p w14:paraId="0A03D704">
            <w:pPr>
              <w:rPr>
                <w:rFonts w:ascii="宋体"/>
                <w:color w:val="auto"/>
                <w:sz w:val="22"/>
              </w:rPr>
            </w:pPr>
          </w:p>
        </w:tc>
        <w:tc>
          <w:tcPr>
            <w:tcW w:w="291" w:type="pct"/>
            <w:tcBorders>
              <w:top w:val="single" w:color="000000" w:sz="4" w:space="0"/>
              <w:left w:val="nil"/>
              <w:bottom w:val="nil"/>
              <w:right w:val="nil"/>
            </w:tcBorders>
            <w:tcMar>
              <w:top w:w="15" w:type="dxa"/>
              <w:left w:w="15" w:type="dxa"/>
              <w:right w:w="15" w:type="dxa"/>
            </w:tcMar>
            <w:vAlign w:val="center"/>
          </w:tcPr>
          <w:p w14:paraId="2B19E851">
            <w:pPr>
              <w:rPr>
                <w:rFonts w:ascii="宋体"/>
                <w:color w:val="auto"/>
                <w:sz w:val="22"/>
              </w:rPr>
            </w:pPr>
          </w:p>
        </w:tc>
      </w:tr>
    </w:tbl>
    <w:p w14:paraId="40B60561">
      <w:pPr>
        <w:ind w:firstLine="480"/>
        <w:rPr>
          <w:rFonts w:hint="eastAsia" w:eastAsia="仿宋" w:cs="宋体"/>
          <w:color w:val="auto"/>
          <w:sz w:val="22"/>
          <w:szCs w:val="22"/>
          <w:lang w:val="en-US" w:eastAsia="zh-CN"/>
        </w:rPr>
      </w:pPr>
      <w:r>
        <w:rPr>
          <w:rFonts w:hint="eastAsia" w:cs="宋体"/>
          <w:color w:val="auto"/>
          <w:sz w:val="22"/>
          <w:szCs w:val="22"/>
        </w:rPr>
        <w:t>备注：本表为</w:t>
      </w:r>
      <w:r>
        <w:rPr>
          <w:rFonts w:hint="eastAsia" w:eastAsia="宋体" w:cs="宋体"/>
          <w:color w:val="auto"/>
          <w:sz w:val="22"/>
          <w:szCs w:val="22"/>
          <w:lang w:eastAsia="zh-CN"/>
        </w:rPr>
        <w:t>外贸滚装船挂靠奖励及</w:t>
      </w:r>
      <w:r>
        <w:rPr>
          <w:rFonts w:hint="eastAsia" w:cs="宋体"/>
          <w:color w:val="auto"/>
          <w:sz w:val="22"/>
          <w:szCs w:val="22"/>
        </w:rPr>
        <w:t>申请时提供，需加盖</w:t>
      </w:r>
      <w:r>
        <w:rPr>
          <w:rFonts w:hint="eastAsia" w:eastAsia="宋体" w:cs="宋体"/>
          <w:color w:val="auto"/>
          <w:sz w:val="22"/>
          <w:szCs w:val="22"/>
          <w:lang w:eastAsia="zh-CN"/>
        </w:rPr>
        <w:t>理货公司公章</w:t>
      </w:r>
      <w:r>
        <w:rPr>
          <w:rFonts w:hint="eastAsia" w:cs="宋体"/>
          <w:color w:val="auto"/>
          <w:sz w:val="22"/>
          <w:szCs w:val="22"/>
          <w:lang w:val="en-US" w:eastAsia="zh-CN"/>
        </w:rPr>
        <w:t>。</w:t>
      </w:r>
    </w:p>
    <w:p w14:paraId="1E91ECC1">
      <w:pPr>
        <w:pStyle w:val="2"/>
        <w:rPr>
          <w:rFonts w:cs="宋体"/>
          <w:color w:val="auto"/>
          <w:sz w:val="24"/>
          <w:szCs w:val="24"/>
        </w:rPr>
        <w:sectPr>
          <w:pgSz w:w="16840" w:h="11920" w:orient="landscape"/>
          <w:pgMar w:top="1587" w:right="1701" w:bottom="1587" w:left="1701" w:header="0" w:footer="1003" w:gutter="0"/>
          <w:pgBorders>
            <w:top w:val="none" w:sz="0" w:space="0"/>
            <w:left w:val="none" w:sz="0" w:space="0"/>
            <w:bottom w:val="none" w:sz="0" w:space="0"/>
            <w:right w:val="none" w:sz="0" w:space="0"/>
          </w:pgBorders>
          <w:pgNumType w:fmt="decimal"/>
          <w:cols w:space="0" w:num="1"/>
          <w:rtlGutter w:val="0"/>
          <w:docGrid w:linePitch="0" w:charSpace="0"/>
        </w:sectPr>
      </w:pPr>
    </w:p>
    <w:p w14:paraId="31F6B7FC">
      <w:pPr>
        <w:pStyle w:val="2"/>
        <w:ind w:left="0" w:leftChars="0" w:firstLine="0" w:firstLineChars="0"/>
        <w:rPr>
          <w:rFonts w:cs="宋体"/>
          <w:color w:val="auto"/>
          <w:sz w:val="24"/>
          <w:szCs w:val="24"/>
        </w:rPr>
      </w:pPr>
    </w:p>
    <w:p w14:paraId="2AC008D7">
      <w:pPr>
        <w:pStyle w:val="2"/>
        <w:ind w:firstLine="0" w:firstLineChars="0"/>
        <w:rPr>
          <w:rFonts w:hint="default" w:ascii="黑体" w:eastAsia="黑体" w:cs="仿宋_GB2312"/>
          <w:color w:val="auto"/>
          <w:sz w:val="32"/>
          <w:szCs w:val="32"/>
          <w:lang w:val="en-US" w:eastAsia="zh-CN"/>
        </w:rPr>
      </w:pPr>
      <w:r>
        <w:rPr>
          <w:rFonts w:hint="eastAsia" w:ascii="黑体" w:eastAsia="黑体" w:cs="仿宋_GB2312"/>
          <w:color w:val="auto"/>
          <w:sz w:val="32"/>
          <w:szCs w:val="32"/>
          <w:lang w:val="en-US" w:eastAsia="zh-CN"/>
        </w:rPr>
        <w:t>附件19</w:t>
      </w:r>
    </w:p>
    <w:p w14:paraId="55F0D4D5">
      <w:pPr>
        <w:widowControl/>
        <w:jc w:val="center"/>
        <w:rPr>
          <w:rFonts w:ascii="宋体"/>
          <w:b/>
          <w:bCs/>
          <w:color w:val="auto"/>
          <w:kern w:val="0"/>
          <w:sz w:val="40"/>
          <w:szCs w:val="40"/>
        </w:rPr>
      </w:pPr>
      <w:r>
        <w:rPr>
          <w:rFonts w:hint="eastAsia" w:ascii="宋体" w:hAnsi="宋体" w:cs="宋体"/>
          <w:b/>
          <w:bCs/>
          <w:color w:val="auto"/>
          <w:kern w:val="0"/>
          <w:sz w:val="40"/>
          <w:szCs w:val="40"/>
        </w:rPr>
        <w:t>申报单位承诺书</w:t>
      </w:r>
    </w:p>
    <w:p w14:paraId="731623A6">
      <w:pPr>
        <w:ind w:firstLine="420" w:firstLineChars="200"/>
        <w:rPr>
          <w:rFonts w:ascii="仿宋_GB2312" w:hAnsi="仿宋_GB2312" w:eastAsia="仿宋_GB2312"/>
          <w:color w:val="auto"/>
        </w:rPr>
      </w:pPr>
    </w:p>
    <w:p w14:paraId="29A1CF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兹郑重承诺我单位申报材料真实可信，并对申请表和所附材料的真实性、有效性、完整性和合法性负责，复印件与原件一致。</w:t>
      </w:r>
    </w:p>
    <w:p w14:paraId="3F9C2D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若申报材料中存在虚假、伪造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错漏误差达5%及以上等情况，本单位愿意承担以下责任： </w:t>
      </w:r>
    </w:p>
    <w:p w14:paraId="2D28F2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一、取消本企业</w:t>
      </w:r>
      <w:r>
        <w:rPr>
          <w:rFonts w:hint="eastAsia" w:ascii="仿宋" w:hAnsi="仿宋" w:eastAsia="仿宋" w:cs="仿宋"/>
          <w:color w:val="auto"/>
          <w:sz w:val="32"/>
          <w:szCs w:val="32"/>
          <w:lang w:val="en-US" w:eastAsia="zh-CN"/>
        </w:rPr>
        <w:t>本年度及</w:t>
      </w:r>
      <w:r>
        <w:rPr>
          <w:rFonts w:hint="eastAsia" w:ascii="仿宋" w:hAnsi="仿宋" w:eastAsia="仿宋" w:cs="仿宋"/>
          <w:color w:val="auto"/>
          <w:sz w:val="32"/>
          <w:szCs w:val="32"/>
        </w:rPr>
        <w:t>下一年度申报福州港口生产发展扶持政策</w:t>
      </w:r>
      <w:r>
        <w:rPr>
          <w:rFonts w:hint="eastAsia" w:ascii="仿宋" w:hAnsi="仿宋" w:eastAsia="仿宋" w:cs="仿宋"/>
          <w:color w:val="auto"/>
          <w:sz w:val="32"/>
          <w:szCs w:val="32"/>
          <w:lang w:val="en-US" w:eastAsia="zh-CN"/>
        </w:rPr>
        <w:t>奖励</w:t>
      </w:r>
      <w:r>
        <w:rPr>
          <w:rFonts w:hint="eastAsia" w:ascii="仿宋" w:hAnsi="仿宋" w:eastAsia="仿宋" w:cs="仿宋"/>
          <w:color w:val="auto"/>
          <w:sz w:val="32"/>
          <w:szCs w:val="32"/>
        </w:rPr>
        <w:t xml:space="preserve">的资格。 </w:t>
      </w:r>
    </w:p>
    <w:p w14:paraId="72659D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 xml:space="preserve">二、依照《财政违法行为处罚处分条例》（国务院令第427号）第十四条“企业和个人有下列行为之一的，责令改正，调整有关会计账目，追回违反规定使用、骗取的有关资金，给予警告，没收违法所得，并处被骗取有关资金10%以上50%以下的罚款或者被违规使用资金10%以上30%以下的罚款；对直接负责的主管人员和其他直接责任人员处3000元以上5万元以下的罚款”及其他有关规定承担相应责任。 </w:t>
      </w:r>
    </w:p>
    <w:p w14:paraId="6705EBC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三、构成犯罪的，依法移送司法机关。</w:t>
      </w:r>
    </w:p>
    <w:p w14:paraId="5C14BA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color w:val="auto"/>
          <w:sz w:val="32"/>
          <w:szCs w:val="32"/>
        </w:rPr>
      </w:pPr>
    </w:p>
    <w:p w14:paraId="3CA5B71C">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40" w:firstLineChars="200"/>
        <w:jc w:val="right"/>
        <w:textAlignment w:val="baseline"/>
        <w:rPr>
          <w:rFonts w:hint="eastAsia" w:ascii="仿宋" w:hAnsi="仿宋" w:eastAsia="仿宋" w:cs="仿宋"/>
          <w:color w:val="auto"/>
          <w:sz w:val="32"/>
          <w:szCs w:val="32"/>
        </w:rPr>
      </w:pPr>
    </w:p>
    <w:p w14:paraId="203EBCCC">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40" w:firstLineChars="200"/>
        <w:jc w:val="right"/>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法定代表人签字：</w:t>
      </w:r>
      <w:r>
        <w:rPr>
          <w:rFonts w:hint="eastAsia" w:ascii="仿宋" w:hAnsi="仿宋" w:eastAsia="仿宋" w:cs="仿宋"/>
          <w:color w:val="auto"/>
          <w:sz w:val="32"/>
          <w:szCs w:val="32"/>
          <w:lang w:val="en-US" w:eastAsia="zh-CN"/>
        </w:rPr>
        <w:t xml:space="preserve">      </w:t>
      </w:r>
    </w:p>
    <w:p w14:paraId="67A7946D">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40" w:firstLineChars="200"/>
        <w:jc w:val="right"/>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单位公章：</w:t>
      </w:r>
      <w:r>
        <w:rPr>
          <w:rFonts w:hint="eastAsia" w:ascii="仿宋" w:hAnsi="仿宋" w:eastAsia="仿宋" w:cs="仿宋"/>
          <w:color w:val="auto"/>
          <w:sz w:val="32"/>
          <w:szCs w:val="32"/>
          <w:lang w:val="en-US" w:eastAsia="zh-CN"/>
        </w:rPr>
        <w:t xml:space="preserve">       </w:t>
      </w:r>
    </w:p>
    <w:p w14:paraId="2BA4E811">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40" w:firstLineChars="200"/>
        <w:jc w:val="right"/>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 月 日</w:t>
      </w:r>
      <w:r>
        <w:rPr>
          <w:rFonts w:hint="eastAsia" w:ascii="仿宋" w:hAnsi="仿宋" w:eastAsia="仿宋" w:cs="仿宋"/>
          <w:color w:val="auto"/>
          <w:sz w:val="32"/>
          <w:szCs w:val="32"/>
          <w:lang w:val="en-US" w:eastAsia="zh-CN"/>
        </w:rPr>
        <w:t xml:space="preserve">    </w:t>
      </w:r>
    </w:p>
    <w:p w14:paraId="631B7E1D">
      <w:pPr>
        <w:rPr>
          <w:rFonts w:hint="eastAsia" w:ascii="黑体" w:eastAsia="黑体" w:cs="仿宋_GB2312"/>
          <w:color w:val="auto"/>
          <w:sz w:val="32"/>
          <w:szCs w:val="32"/>
        </w:rPr>
      </w:pPr>
    </w:p>
    <w:p w14:paraId="48FF9643">
      <w:pPr>
        <w:pStyle w:val="2"/>
        <w:ind w:firstLine="0" w:firstLineChars="0"/>
        <w:rPr>
          <w:rFonts w:hint="default" w:ascii="黑体" w:eastAsia="黑体" w:cs="仿宋_GB2312"/>
          <w:color w:val="auto"/>
          <w:sz w:val="32"/>
          <w:szCs w:val="32"/>
          <w:lang w:val="en-US" w:eastAsia="zh-CN"/>
        </w:rPr>
      </w:pPr>
      <w:r>
        <w:rPr>
          <w:rFonts w:hint="eastAsia" w:ascii="黑体" w:eastAsia="黑体" w:cs="仿宋_GB2312"/>
          <w:color w:val="auto"/>
          <w:sz w:val="32"/>
          <w:szCs w:val="32"/>
        </w:rPr>
        <w:t>附件</w:t>
      </w:r>
      <w:r>
        <w:rPr>
          <w:rFonts w:hint="eastAsia" w:ascii="黑体" w:eastAsia="黑体" w:cs="仿宋_GB2312"/>
          <w:color w:val="auto"/>
          <w:sz w:val="32"/>
          <w:szCs w:val="32"/>
          <w:lang w:val="en-US" w:eastAsia="zh-CN"/>
        </w:rPr>
        <w:t>20</w:t>
      </w:r>
    </w:p>
    <w:p w14:paraId="4FABCD9A">
      <w:pPr>
        <w:adjustRightInd w:val="0"/>
        <w:spacing w:line="312" w:lineRule="auto"/>
        <w:jc w:val="center"/>
        <w:textAlignment w:val="baseline"/>
        <w:rPr>
          <w:rFonts w:ascii="宋体" w:hAnsi="宋体" w:cs="宋体"/>
          <w:b/>
          <w:bCs/>
          <w:color w:val="auto"/>
          <w:sz w:val="36"/>
          <w:szCs w:val="36"/>
        </w:rPr>
      </w:pPr>
      <w:r>
        <w:rPr>
          <w:rFonts w:hint="eastAsia" w:ascii="宋体" w:hAnsi="宋体" w:cs="宋体"/>
          <w:b/>
          <w:bCs/>
          <w:color w:val="auto"/>
          <w:sz w:val="36"/>
          <w:szCs w:val="36"/>
        </w:rPr>
        <w:t>港口理货公证机构承诺书</w:t>
      </w:r>
    </w:p>
    <w:p w14:paraId="6BB195C1">
      <w:pPr>
        <w:adjustRightInd w:val="0"/>
        <w:spacing w:line="360" w:lineRule="auto"/>
        <w:ind w:firstLine="420" w:firstLineChars="200"/>
        <w:textAlignment w:val="baseline"/>
        <w:rPr>
          <w:rFonts w:ascii="仿宋" w:hAnsi="仿宋" w:cs="仿宋"/>
          <w:color w:val="auto"/>
          <w:kern w:val="0"/>
        </w:rPr>
      </w:pPr>
    </w:p>
    <w:p w14:paraId="11FE30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兹郑重承诺我单位对所</w:t>
      </w:r>
      <w:r>
        <w:rPr>
          <w:rFonts w:hint="eastAsia" w:ascii="仿宋_GB2312" w:hAnsi="仿宋_GB2312" w:eastAsia="仿宋_GB2312" w:cs="仿宋_GB2312"/>
          <w:color w:val="auto"/>
          <w:sz w:val="32"/>
          <w:szCs w:val="32"/>
          <w:lang w:eastAsia="zh-CN"/>
        </w:rPr>
        <w:t>出具的证明，均经过认真核实比对，对证明中数据</w:t>
      </w:r>
      <w:r>
        <w:rPr>
          <w:rFonts w:hint="eastAsia" w:ascii="仿宋_GB2312" w:hAnsi="仿宋_GB2312" w:eastAsia="仿宋_GB2312" w:cs="仿宋_GB2312"/>
          <w:color w:val="auto"/>
          <w:sz w:val="32"/>
          <w:szCs w:val="32"/>
        </w:rPr>
        <w:t>的公正性、真实性、有效性、合法性负责，若</w:t>
      </w:r>
      <w:r>
        <w:rPr>
          <w:rFonts w:hint="eastAsia" w:ascii="仿宋_GB2312" w:hAnsi="仿宋_GB2312" w:eastAsia="仿宋_GB2312" w:cs="仿宋_GB2312"/>
          <w:color w:val="auto"/>
          <w:sz w:val="32"/>
          <w:szCs w:val="32"/>
          <w:lang w:eastAsia="zh-CN"/>
        </w:rPr>
        <w:t>出现</w:t>
      </w:r>
      <w:r>
        <w:rPr>
          <w:rFonts w:hint="eastAsia" w:ascii="仿宋_GB2312" w:hAnsi="仿宋_GB2312" w:eastAsia="仿宋_GB2312" w:cs="仿宋_GB2312"/>
          <w:color w:val="auto"/>
          <w:sz w:val="32"/>
          <w:szCs w:val="32"/>
        </w:rPr>
        <w:t>虚假、伪造等违规情况，本单位愿意</w:t>
      </w:r>
      <w:r>
        <w:rPr>
          <w:rFonts w:hint="eastAsia" w:ascii="仿宋_GB2312" w:hAnsi="仿宋_GB2312" w:eastAsia="仿宋_GB2312" w:cs="仿宋_GB2312"/>
          <w:color w:val="auto"/>
          <w:sz w:val="32"/>
          <w:szCs w:val="32"/>
          <w:lang w:eastAsia="zh-CN"/>
        </w:rPr>
        <w:t>接受</w:t>
      </w:r>
      <w:r>
        <w:rPr>
          <w:rFonts w:hint="eastAsia" w:ascii="仿宋_GB2312" w:hAnsi="仿宋_GB2312" w:eastAsia="仿宋_GB2312" w:cs="仿宋_GB2312"/>
          <w:color w:val="auto"/>
          <w:sz w:val="32"/>
          <w:szCs w:val="32"/>
          <w:lang w:val="en-US" w:eastAsia="zh-CN"/>
        </w:rPr>
        <w:t>信用惩戒等</w:t>
      </w:r>
      <w:r>
        <w:rPr>
          <w:rFonts w:hint="eastAsia" w:ascii="仿宋_GB2312" w:hAnsi="仿宋_GB2312" w:eastAsia="仿宋_GB2312" w:cs="仿宋_GB2312"/>
          <w:color w:val="auto"/>
          <w:sz w:val="32"/>
          <w:szCs w:val="32"/>
          <w:lang w:eastAsia="zh-CN"/>
        </w:rPr>
        <w:t>处罚，并</w:t>
      </w:r>
      <w:r>
        <w:rPr>
          <w:rFonts w:hint="eastAsia" w:ascii="仿宋_GB2312" w:hAnsi="仿宋_GB2312" w:eastAsia="仿宋_GB2312" w:cs="仿宋_GB2312"/>
          <w:color w:val="auto"/>
          <w:sz w:val="32"/>
          <w:szCs w:val="32"/>
        </w:rPr>
        <w:t xml:space="preserve">承担一切法律后果。 </w:t>
      </w:r>
    </w:p>
    <w:p w14:paraId="2DBBDE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color w:val="auto"/>
          <w:sz w:val="32"/>
          <w:szCs w:val="32"/>
        </w:rPr>
      </w:pPr>
    </w:p>
    <w:p w14:paraId="49E259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color w:val="auto"/>
          <w:sz w:val="32"/>
          <w:szCs w:val="32"/>
          <w:lang w:val="en-US" w:eastAsia="zh-CN"/>
        </w:rPr>
      </w:pPr>
      <w:r>
        <w:rPr>
          <w:rFonts w:hint="eastAsia" w:ascii="仿宋_GB2312" w:hAnsi="仿宋_GB2312" w:eastAsia="仿宋_GB2312" w:cs="仿宋_GB2312"/>
          <w:color w:val="auto"/>
          <w:sz w:val="32"/>
          <w:szCs w:val="32"/>
        </w:rPr>
        <w:t xml:space="preserve">                        承诺单位（盖章）：</w:t>
      </w:r>
    </w:p>
    <w:p w14:paraId="7E282F1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sz w:val="32"/>
          <w:szCs w:val="32"/>
          <w:lang w:val="en-US" w:eastAsia="zh-CN"/>
        </w:rPr>
      </w:pPr>
    </w:p>
    <w:sectPr>
      <w:pgSz w:w="11920" w:h="16840"/>
      <w:pgMar w:top="1701" w:right="1587" w:bottom="1701" w:left="1587" w:header="0" w:footer="1003"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768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68A1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368A1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42CD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90DC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890DC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D386D"/>
    <w:multiLevelType w:val="singleLevel"/>
    <w:tmpl w:val="924D386D"/>
    <w:lvl w:ilvl="0" w:tentative="0">
      <w:start w:val="1"/>
      <w:numFmt w:val="decimal"/>
      <w:lvlText w:val="%1."/>
      <w:lvlJc w:val="left"/>
      <w:pPr>
        <w:tabs>
          <w:tab w:val="left" w:pos="312"/>
        </w:tabs>
      </w:pPr>
    </w:lvl>
  </w:abstractNum>
  <w:abstractNum w:abstractNumId="1">
    <w:nsid w:val="D7684715"/>
    <w:multiLevelType w:val="singleLevel"/>
    <w:tmpl w:val="D7684715"/>
    <w:lvl w:ilvl="0" w:tentative="0">
      <w:start w:val="1"/>
      <w:numFmt w:val="decimal"/>
      <w:lvlText w:val="%1."/>
      <w:lvlJc w:val="left"/>
      <w:pPr>
        <w:tabs>
          <w:tab w:val="left" w:pos="312"/>
        </w:tabs>
      </w:pPr>
    </w:lvl>
  </w:abstractNum>
  <w:abstractNum w:abstractNumId="2">
    <w:nsid w:val="E01A946F"/>
    <w:multiLevelType w:val="singleLevel"/>
    <w:tmpl w:val="E01A946F"/>
    <w:lvl w:ilvl="0" w:tentative="0">
      <w:start w:val="1"/>
      <w:numFmt w:val="decimal"/>
      <w:lvlText w:val="%1."/>
      <w:lvlJc w:val="left"/>
      <w:pPr>
        <w:tabs>
          <w:tab w:val="left" w:pos="312"/>
        </w:tabs>
      </w:pPr>
    </w:lvl>
  </w:abstractNum>
  <w:abstractNum w:abstractNumId="3">
    <w:nsid w:val="F45D888C"/>
    <w:multiLevelType w:val="multilevel"/>
    <w:tmpl w:val="F45D888C"/>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4">
    <w:nsid w:val="19BEEF45"/>
    <w:multiLevelType w:val="singleLevel"/>
    <w:tmpl w:val="19BEEF45"/>
    <w:lvl w:ilvl="0" w:tentative="0">
      <w:start w:val="1"/>
      <w:numFmt w:val="decimal"/>
      <w:lvlText w:val="%1."/>
      <w:lvlJc w:val="left"/>
      <w:pPr>
        <w:tabs>
          <w:tab w:val="left" w:pos="312"/>
        </w:tabs>
      </w:pPr>
    </w:lvl>
  </w:abstractNum>
  <w:abstractNum w:abstractNumId="5">
    <w:nsid w:val="3B255CE1"/>
    <w:multiLevelType w:val="singleLevel"/>
    <w:tmpl w:val="3B255CE1"/>
    <w:lvl w:ilvl="0" w:tentative="0">
      <w:start w:val="1"/>
      <w:numFmt w:val="decimal"/>
      <w:lvlText w:val="%1."/>
      <w:lvlJc w:val="left"/>
      <w:pPr>
        <w:tabs>
          <w:tab w:val="left" w:pos="312"/>
        </w:tabs>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2FiMDRjZDUzZWMyNThkOGE0MWE2MjgxZjBhMGU5ODUifQ=="/>
  </w:docVars>
  <w:rsids>
    <w:rsidRoot w:val="00000000"/>
    <w:rsid w:val="000B2145"/>
    <w:rsid w:val="00B5695D"/>
    <w:rsid w:val="00C77BB5"/>
    <w:rsid w:val="00E968FE"/>
    <w:rsid w:val="00F61C24"/>
    <w:rsid w:val="012333D4"/>
    <w:rsid w:val="01417BE8"/>
    <w:rsid w:val="039D4A07"/>
    <w:rsid w:val="03E61AFC"/>
    <w:rsid w:val="04BC47A8"/>
    <w:rsid w:val="04CD00C8"/>
    <w:rsid w:val="05660860"/>
    <w:rsid w:val="059E6748"/>
    <w:rsid w:val="05D71DAE"/>
    <w:rsid w:val="05E14885"/>
    <w:rsid w:val="05EB0B02"/>
    <w:rsid w:val="060E0366"/>
    <w:rsid w:val="06AC3087"/>
    <w:rsid w:val="08D96E6A"/>
    <w:rsid w:val="093D6F6D"/>
    <w:rsid w:val="09FA6BBB"/>
    <w:rsid w:val="0A61626C"/>
    <w:rsid w:val="0AF11D36"/>
    <w:rsid w:val="0B1F4E68"/>
    <w:rsid w:val="0B8369DB"/>
    <w:rsid w:val="0CF90F76"/>
    <w:rsid w:val="0E5B0743"/>
    <w:rsid w:val="0EB3088A"/>
    <w:rsid w:val="0F360454"/>
    <w:rsid w:val="0F564542"/>
    <w:rsid w:val="102935F3"/>
    <w:rsid w:val="1139344B"/>
    <w:rsid w:val="12723474"/>
    <w:rsid w:val="1332788A"/>
    <w:rsid w:val="133F07B7"/>
    <w:rsid w:val="13C0690C"/>
    <w:rsid w:val="14250A13"/>
    <w:rsid w:val="14995F15"/>
    <w:rsid w:val="14F76133"/>
    <w:rsid w:val="159F1212"/>
    <w:rsid w:val="167B7EF6"/>
    <w:rsid w:val="173640A8"/>
    <w:rsid w:val="19F822D7"/>
    <w:rsid w:val="1A3B0898"/>
    <w:rsid w:val="1CC42B54"/>
    <w:rsid w:val="1CE52AA0"/>
    <w:rsid w:val="1E0109CC"/>
    <w:rsid w:val="1E557E8B"/>
    <w:rsid w:val="1EFB2CE8"/>
    <w:rsid w:val="1F26252F"/>
    <w:rsid w:val="207E3366"/>
    <w:rsid w:val="21BB2325"/>
    <w:rsid w:val="23DA497C"/>
    <w:rsid w:val="26B27B4D"/>
    <w:rsid w:val="26BF7102"/>
    <w:rsid w:val="26C21586"/>
    <w:rsid w:val="27C139EE"/>
    <w:rsid w:val="286A1169"/>
    <w:rsid w:val="287152A9"/>
    <w:rsid w:val="28B24AEB"/>
    <w:rsid w:val="29844A0D"/>
    <w:rsid w:val="298C7B83"/>
    <w:rsid w:val="2B430715"/>
    <w:rsid w:val="2B8F194C"/>
    <w:rsid w:val="2C7F1AF8"/>
    <w:rsid w:val="2D2F798E"/>
    <w:rsid w:val="2D431C50"/>
    <w:rsid w:val="2D4E0B09"/>
    <w:rsid w:val="2DB17BB8"/>
    <w:rsid w:val="2DFF3F1B"/>
    <w:rsid w:val="2E9D74DE"/>
    <w:rsid w:val="32E7407C"/>
    <w:rsid w:val="32FB6FC8"/>
    <w:rsid w:val="338350A6"/>
    <w:rsid w:val="338D62CC"/>
    <w:rsid w:val="33DB5CD5"/>
    <w:rsid w:val="35223FE2"/>
    <w:rsid w:val="358902A4"/>
    <w:rsid w:val="35A470F6"/>
    <w:rsid w:val="3618279F"/>
    <w:rsid w:val="36CB2DD5"/>
    <w:rsid w:val="37067D52"/>
    <w:rsid w:val="37C460B7"/>
    <w:rsid w:val="37E84FC7"/>
    <w:rsid w:val="37FEDA2E"/>
    <w:rsid w:val="3878358B"/>
    <w:rsid w:val="395446BF"/>
    <w:rsid w:val="3A00235D"/>
    <w:rsid w:val="3A5D795A"/>
    <w:rsid w:val="3A79380C"/>
    <w:rsid w:val="3B585408"/>
    <w:rsid w:val="3CB3656F"/>
    <w:rsid w:val="3D495979"/>
    <w:rsid w:val="3E067AAC"/>
    <w:rsid w:val="3FFEAF37"/>
    <w:rsid w:val="407D349F"/>
    <w:rsid w:val="40937C58"/>
    <w:rsid w:val="41306D6C"/>
    <w:rsid w:val="41E723AF"/>
    <w:rsid w:val="42003139"/>
    <w:rsid w:val="420E6F2F"/>
    <w:rsid w:val="422F7091"/>
    <w:rsid w:val="42E652D0"/>
    <w:rsid w:val="43374FE6"/>
    <w:rsid w:val="436E0346"/>
    <w:rsid w:val="445B3682"/>
    <w:rsid w:val="44A66E5E"/>
    <w:rsid w:val="44EE5A81"/>
    <w:rsid w:val="452E5288"/>
    <w:rsid w:val="453A5CC3"/>
    <w:rsid w:val="45B35674"/>
    <w:rsid w:val="45B46040"/>
    <w:rsid w:val="461D290E"/>
    <w:rsid w:val="464A2500"/>
    <w:rsid w:val="46F34946"/>
    <w:rsid w:val="47971A04"/>
    <w:rsid w:val="47B56B27"/>
    <w:rsid w:val="48FB53C6"/>
    <w:rsid w:val="49934497"/>
    <w:rsid w:val="4BD72C8D"/>
    <w:rsid w:val="4C7B426D"/>
    <w:rsid w:val="4D4B0A94"/>
    <w:rsid w:val="4D5F4486"/>
    <w:rsid w:val="4DC92E17"/>
    <w:rsid w:val="4DE325E2"/>
    <w:rsid w:val="4E363FEE"/>
    <w:rsid w:val="4E9250A4"/>
    <w:rsid w:val="4EBB663A"/>
    <w:rsid w:val="4F89799A"/>
    <w:rsid w:val="4FA3709C"/>
    <w:rsid w:val="4FBF7ABB"/>
    <w:rsid w:val="51554539"/>
    <w:rsid w:val="51E25DE9"/>
    <w:rsid w:val="52661EC6"/>
    <w:rsid w:val="52D123D0"/>
    <w:rsid w:val="53E329AE"/>
    <w:rsid w:val="545F2082"/>
    <w:rsid w:val="552C5BF2"/>
    <w:rsid w:val="56D96BD1"/>
    <w:rsid w:val="56DA3153"/>
    <w:rsid w:val="57575742"/>
    <w:rsid w:val="578B034D"/>
    <w:rsid w:val="57A52F14"/>
    <w:rsid w:val="57F6706F"/>
    <w:rsid w:val="5998083F"/>
    <w:rsid w:val="5A361613"/>
    <w:rsid w:val="5A3A0669"/>
    <w:rsid w:val="5A9D5419"/>
    <w:rsid w:val="5AF33F31"/>
    <w:rsid w:val="5B2B38E7"/>
    <w:rsid w:val="5B5F73AA"/>
    <w:rsid w:val="5CA45D13"/>
    <w:rsid w:val="5D176B40"/>
    <w:rsid w:val="5DAC32A7"/>
    <w:rsid w:val="5DB25D77"/>
    <w:rsid w:val="5DC764F2"/>
    <w:rsid w:val="5E0B2DC1"/>
    <w:rsid w:val="5E6721EE"/>
    <w:rsid w:val="5F3D0F4D"/>
    <w:rsid w:val="5F466A9B"/>
    <w:rsid w:val="607048FD"/>
    <w:rsid w:val="60B1221C"/>
    <w:rsid w:val="62D43425"/>
    <w:rsid w:val="62E828FA"/>
    <w:rsid w:val="631049B4"/>
    <w:rsid w:val="632E2F7C"/>
    <w:rsid w:val="64007E18"/>
    <w:rsid w:val="64D23486"/>
    <w:rsid w:val="66F83735"/>
    <w:rsid w:val="67163178"/>
    <w:rsid w:val="67926487"/>
    <w:rsid w:val="679C7E64"/>
    <w:rsid w:val="67B15CC2"/>
    <w:rsid w:val="67EC5B5E"/>
    <w:rsid w:val="68806EDD"/>
    <w:rsid w:val="69111786"/>
    <w:rsid w:val="696C3AD2"/>
    <w:rsid w:val="69A920BB"/>
    <w:rsid w:val="69B31FE7"/>
    <w:rsid w:val="6B1A3DA1"/>
    <w:rsid w:val="6B216D8E"/>
    <w:rsid w:val="6C255A60"/>
    <w:rsid w:val="6C4C6CBB"/>
    <w:rsid w:val="6D2D712A"/>
    <w:rsid w:val="6D532D0D"/>
    <w:rsid w:val="6E282CCB"/>
    <w:rsid w:val="6EED69AE"/>
    <w:rsid w:val="6F16554D"/>
    <w:rsid w:val="6F490D2E"/>
    <w:rsid w:val="711271F0"/>
    <w:rsid w:val="71A44693"/>
    <w:rsid w:val="72841735"/>
    <w:rsid w:val="728D7CA5"/>
    <w:rsid w:val="729A5FFA"/>
    <w:rsid w:val="72EB41EC"/>
    <w:rsid w:val="7348600C"/>
    <w:rsid w:val="76237054"/>
    <w:rsid w:val="7643255A"/>
    <w:rsid w:val="765714F3"/>
    <w:rsid w:val="787F5F04"/>
    <w:rsid w:val="788D763E"/>
    <w:rsid w:val="78AF1C85"/>
    <w:rsid w:val="78DE6804"/>
    <w:rsid w:val="793409B6"/>
    <w:rsid w:val="7E384F8D"/>
    <w:rsid w:val="7EED7DFE"/>
    <w:rsid w:val="7F182BA9"/>
    <w:rsid w:val="7F374075"/>
    <w:rsid w:val="7FB57CCE"/>
    <w:rsid w:val="A6FCF409"/>
    <w:rsid w:val="AEE187A2"/>
    <w:rsid w:val="B7E9E7C9"/>
    <w:rsid w:val="BFDD94BB"/>
    <w:rsid w:val="BFFF0FE3"/>
    <w:rsid w:val="FBB6F2B0"/>
    <w:rsid w:val="FEFFBDA4"/>
    <w:rsid w:val="FFB35B2E"/>
    <w:rsid w:val="FFED649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560" w:firstLineChars="200"/>
    </w:pPr>
    <w:rPr>
      <w:rFonts w:ascii="Times New Roman" w:hAnsi="Times New Roman" w:eastAsia="仿宋_GB2312" w:cs="Times New Roman"/>
      <w:sz w:val="28"/>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Balloon Text"/>
    <w:basedOn w:val="1"/>
    <w:next w:val="5"/>
    <w:unhideWhenUsed/>
    <w:qFormat/>
    <w:uiPriority w:val="99"/>
    <w:rPr>
      <w:sz w:val="18"/>
      <w:szCs w:val="18"/>
    </w:rPr>
  </w:style>
  <w:style w:type="paragraph" w:customStyle="1" w:styleId="5">
    <w:name w:val="目录 93"/>
    <w:next w:val="1"/>
    <w:qFormat/>
    <w:uiPriority w:val="0"/>
    <w:pPr>
      <w:wordWrap w:val="0"/>
      <w:ind w:left="2975"/>
      <w:jc w:val="both"/>
    </w:pPr>
    <w:rPr>
      <w:rFonts w:ascii="宋体" w:hAnsi="宋体" w:eastAsia="宋体" w:cs="宋体"/>
      <w:sz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11"/>
    <w:basedOn w:val="10"/>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10311</Words>
  <Characters>10847</Characters>
  <TotalTime>3</TotalTime>
  <ScaleCrop>false</ScaleCrop>
  <LinksUpToDate>false</LinksUpToDate>
  <CharactersWithSpaces>11368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2023-11-10T07:50:00Z</dcterms:created>
  <dc:creator>Kingsoft-PDF</dc:creator>
  <cp:lastModifiedBy>Orlando-Z</cp:lastModifiedBy>
  <cp:lastPrinted>2026-04-07T07:49:00Z</cp:lastPrinted>
  <dcterms:modified xsi:type="dcterms:W3CDTF">2026-04-21T02:58:57Z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2023-11-07T07:50:44Z</vt:filetime>
  </property>
  <property fmtid="{D5CDD505-2E9C-101B-9397-08002B2CF9AE}" pid="4" name="UsrData">
    <vt:lpwstr>65497bcf620e5a001fb45adbwl</vt:lpwstr>
  </property>
  <property fmtid="{D5CDD505-2E9C-101B-9397-08002B2CF9AE}" pid="5" name="KSOProductBuildVer">
    <vt:lpwstr>2052-12.1.0.25865</vt:lpwstr>
  </property>
  <property fmtid="{D5CDD505-2E9C-101B-9397-08002B2CF9AE}" pid="6" name="ICV">
    <vt:lpwstr>107E58BFF4EE4BDDA0FCA297B32F6C41_13</vt:lpwstr>
  </property>
  <property fmtid="{D5CDD505-2E9C-101B-9397-08002B2CF9AE}" pid="7" name="KSOTemplateDocerSaveRecord">
    <vt:lpwstr>eyJoZGlkIjoiYTc0ZDA2NGJhNWM1NDU0YThjMzAxYjM5NTJiZDNiYzMiLCJ1c2VySWQiOiI0MjA2MzcwNDEifQ==</vt:lpwstr>
  </property>
</Properties>
</file>